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94C" w:rsidRDefault="005519A9" w:rsidP="007F4585">
      <w:pPr>
        <w:pStyle w:val="BrevnotatKORTO1"/>
      </w:pPr>
      <w:r>
        <w:rPr>
          <w:noProof/>
          <w:lang w:eastAsia="da-DK"/>
        </w:rPr>
        <w:drawing>
          <wp:anchor distT="0" distB="0" distL="114300" distR="114300" simplePos="0" relativeHeight="251659264" behindDoc="1" locked="0" layoutInCell="1" allowOverlap="1" wp14:anchorId="2AB6CB6B" wp14:editId="41A69832">
            <wp:simplePos x="0" y="0"/>
            <mc:AlternateContent>
              <mc:Choice Requires="wp14">
                <wp:positionH relativeFrom="margin">
                  <wp14:pctPosHOffset>0</wp14:pctPosHOffset>
                </wp:positionH>
              </mc:Choice>
              <mc:Fallback>
                <wp:positionH relativeFrom="page">
                  <wp:posOffset>900430</wp:posOffset>
                </wp:positionH>
              </mc:Fallback>
            </mc:AlternateContent>
            <wp:positionV relativeFrom="page">
              <wp:posOffset>540385</wp:posOffset>
            </wp:positionV>
            <wp:extent cx="1609090" cy="144145"/>
            <wp:effectExtent l="0" t="0" r="0" b="8255"/>
            <wp:wrapNone/>
            <wp:docPr id="1" name="Billede 1" descr="Randers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_kommu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597" cy="144612"/>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0288" behindDoc="1" locked="0" layoutInCell="1" allowOverlap="1" wp14:anchorId="2F298537" wp14:editId="66E85AA8">
            <wp:simplePos x="0" y="0"/>
            <mc:AlternateContent>
              <mc:Choice Requires="wp14">
                <wp:positionH relativeFrom="rightMargin">
                  <wp14:pctPosHOffset>0</wp14:pctPosHOffset>
                </wp:positionH>
              </mc:Choice>
              <mc:Fallback>
                <wp:positionH relativeFrom="page">
                  <wp:posOffset>5760085</wp:posOffset>
                </wp:positionH>
              </mc:Fallback>
            </mc:AlternateContent>
            <wp:positionV relativeFrom="page">
              <wp:posOffset>540385</wp:posOffset>
            </wp:positionV>
            <wp:extent cx="603885" cy="683895"/>
            <wp:effectExtent l="0" t="0" r="5715" b="1905"/>
            <wp:wrapNone/>
            <wp:docPr id="2" name="Billede 2" descr="Randers byvå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aaben_far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251" cy="684000"/>
                    </a:xfrm>
                    <a:prstGeom prst="rect">
                      <a:avLst/>
                    </a:prstGeom>
                  </pic:spPr>
                </pic:pic>
              </a:graphicData>
            </a:graphic>
            <wp14:sizeRelH relativeFrom="margin">
              <wp14:pctWidth>0</wp14:pctWidth>
            </wp14:sizeRelH>
            <wp14:sizeRelV relativeFrom="margin">
              <wp14:pctHeight>0</wp14:pctHeight>
            </wp14:sizeRelV>
          </wp:anchor>
        </w:drawing>
      </w:r>
      <w:r w:rsidR="00D4794C">
        <w:t>Referat</w:t>
      </w:r>
      <w:r w:rsidR="00E96371">
        <w:t xml:space="preserve"> Skolebes</w:t>
      </w:r>
      <w:bookmarkStart w:id="0" w:name="_GoBack"/>
      <w:bookmarkEnd w:id="0"/>
      <w:r w:rsidR="00E96371">
        <w:t>tyrelsesmødde</w:t>
      </w:r>
    </w:p>
    <w:p w:rsidR="00D4794C" w:rsidRPr="009868A3" w:rsidRDefault="00D4794C" w:rsidP="007F4585">
      <w:pPr>
        <w:rPr>
          <w:szCs w:val="20"/>
        </w:rPr>
      </w:pPr>
      <w:r>
        <w:rPr>
          <w:szCs w:val="20"/>
        </w:rPr>
        <w:br/>
      </w:r>
      <w:r>
        <w:rPr>
          <w:b/>
          <w:szCs w:val="20"/>
        </w:rPr>
        <w:t>Mødedato:</w:t>
      </w:r>
      <w:r>
        <w:rPr>
          <w:b/>
          <w:szCs w:val="20"/>
        </w:rPr>
        <w:tab/>
      </w:r>
      <w:r w:rsidR="00DA144A">
        <w:rPr>
          <w:szCs w:val="20"/>
        </w:rPr>
        <w:t>25-10</w:t>
      </w:r>
      <w:r>
        <w:rPr>
          <w:szCs w:val="20"/>
        </w:rPr>
        <w:t>-2021</w:t>
      </w:r>
      <w:r w:rsidR="007F3CA1" w:rsidRPr="007F3CA1">
        <w:rPr>
          <w:b/>
          <w:szCs w:val="20"/>
        </w:rPr>
        <w:t xml:space="preserve"> </w:t>
      </w:r>
      <w:r w:rsidR="007F3CA1">
        <w:rPr>
          <w:b/>
          <w:szCs w:val="20"/>
        </w:rPr>
        <w:tab/>
      </w:r>
      <w:r w:rsidR="007F3CA1">
        <w:rPr>
          <w:b/>
          <w:szCs w:val="20"/>
        </w:rPr>
        <w:tab/>
      </w:r>
      <w:r w:rsidR="007F3CA1">
        <w:rPr>
          <w:b/>
          <w:szCs w:val="20"/>
        </w:rPr>
        <w:br/>
      </w:r>
      <w:r>
        <w:rPr>
          <w:b/>
        </w:rPr>
        <w:t>Deltagere:</w:t>
      </w:r>
      <w:r>
        <w:tab/>
      </w:r>
      <w:r w:rsidR="00DA144A" w:rsidRPr="00B262F5">
        <w:rPr>
          <w:rFonts w:asciiTheme="majorHAnsi" w:hAnsiTheme="majorHAnsi" w:cstheme="majorHAnsi"/>
        </w:rPr>
        <w:t>Nete Ankerstjerne, Henriette Malland, Gitte Martin, Louise Byrge, Hanna Damborg, Brian Bech, Louise Reincke, Anna Christensen, Pia Madsen, Jesper Munk Hansen, Klaus Viggers og Lene Hyldborg-Thomsen</w:t>
      </w:r>
      <w:r>
        <w:br/>
      </w:r>
    </w:p>
    <w:p w:rsidR="00DA144A" w:rsidRPr="009F4196" w:rsidRDefault="00DA144A" w:rsidP="00DA144A">
      <w:pPr>
        <w:rPr>
          <w:rFonts w:asciiTheme="majorHAnsi" w:hAnsiTheme="majorHAnsi" w:cstheme="majorHAnsi"/>
          <w:b/>
          <w:u w:val="single"/>
        </w:rPr>
      </w:pPr>
      <w:r w:rsidRPr="009F4196">
        <w:rPr>
          <w:rFonts w:asciiTheme="majorHAnsi" w:hAnsiTheme="majorHAnsi" w:cstheme="majorHAnsi"/>
          <w:b/>
          <w:u w:val="single"/>
        </w:rPr>
        <w:t>Referat:</w:t>
      </w:r>
    </w:p>
    <w:p w:rsidR="00DA144A" w:rsidRDefault="00DA144A" w:rsidP="00DA144A">
      <w:pPr>
        <w:rPr>
          <w:rFonts w:asciiTheme="majorHAnsi" w:hAnsiTheme="majorHAnsi" w:cstheme="majorHAnsi"/>
          <w:b/>
        </w:rPr>
      </w:pPr>
      <w:r w:rsidRPr="009F4196">
        <w:rPr>
          <w:rFonts w:asciiTheme="majorHAnsi" w:hAnsiTheme="majorHAnsi" w:cstheme="majorHAnsi"/>
          <w:b/>
        </w:rPr>
        <w:t>Principper</w:t>
      </w:r>
      <w:r>
        <w:rPr>
          <w:rFonts w:asciiTheme="majorHAnsi" w:hAnsiTheme="majorHAnsi" w:cstheme="majorHAnsi"/>
          <w:b/>
        </w:rPr>
        <w:t>:</w:t>
      </w:r>
    </w:p>
    <w:p w:rsidR="00DA144A" w:rsidRDefault="00DA144A" w:rsidP="00DA144A">
      <w:pPr>
        <w:rPr>
          <w:rFonts w:asciiTheme="majorHAnsi" w:hAnsiTheme="majorHAnsi" w:cstheme="majorHAnsi"/>
        </w:rPr>
      </w:pPr>
      <w:r>
        <w:rPr>
          <w:rFonts w:asciiTheme="majorHAnsi" w:hAnsiTheme="majorHAnsi" w:cstheme="majorHAnsi"/>
        </w:rPr>
        <w:t>Vi aftaler, at der laves nye gennemgående grupper, som skal have færdige udkast med til diverse principper til mødet d. 13/12, så de kan gennemgås fælles.</w:t>
      </w:r>
    </w:p>
    <w:p w:rsidR="00077178" w:rsidRDefault="00DA144A" w:rsidP="00DA144A">
      <w:pPr>
        <w:rPr>
          <w:rFonts w:asciiTheme="majorHAnsi" w:hAnsiTheme="majorHAnsi" w:cstheme="majorHAnsi"/>
        </w:rPr>
        <w:sectPr w:rsidR="00077178" w:rsidSect="00856FE9">
          <w:pgSz w:w="11906" w:h="16838" w:code="9"/>
          <w:pgMar w:top="2268" w:right="2835" w:bottom="1418" w:left="1418" w:header="709" w:footer="283" w:gutter="0"/>
          <w:cols w:space="708"/>
          <w:docGrid w:linePitch="360"/>
        </w:sectPr>
      </w:pPr>
      <w:r>
        <w:rPr>
          <w:rFonts w:asciiTheme="majorHAnsi" w:hAnsiTheme="majorHAnsi" w:cstheme="majorHAnsi"/>
        </w:rPr>
        <w:t>Grupperne fordeler sig således:</w:t>
      </w:r>
    </w:p>
    <w:p w:rsidR="00DA144A" w:rsidRDefault="00DA144A" w:rsidP="00DA144A">
      <w:pPr>
        <w:rPr>
          <w:rFonts w:asciiTheme="majorHAnsi" w:hAnsiTheme="majorHAnsi" w:cstheme="majorHAnsi"/>
        </w:rPr>
      </w:pPr>
      <w:r w:rsidRPr="00077178">
        <w:rPr>
          <w:rFonts w:asciiTheme="majorHAnsi" w:hAnsiTheme="majorHAnsi" w:cstheme="majorHAnsi"/>
          <w:u w:val="single"/>
        </w:rPr>
        <w:t>Gruppe 1:</w:t>
      </w:r>
      <w:r>
        <w:rPr>
          <w:rFonts w:asciiTheme="majorHAnsi" w:hAnsiTheme="majorHAnsi" w:cstheme="majorHAnsi"/>
        </w:rPr>
        <w:br/>
        <w:t>Henriette Malland</w:t>
      </w:r>
      <w:r>
        <w:rPr>
          <w:rFonts w:asciiTheme="majorHAnsi" w:hAnsiTheme="majorHAnsi" w:cstheme="majorHAnsi"/>
        </w:rPr>
        <w:br/>
        <w:t>Klaus Viggers</w:t>
      </w:r>
      <w:r>
        <w:rPr>
          <w:rFonts w:asciiTheme="majorHAnsi" w:hAnsiTheme="majorHAnsi" w:cstheme="majorHAnsi"/>
        </w:rPr>
        <w:br/>
        <w:t>Anna Christensen</w:t>
      </w:r>
    </w:p>
    <w:p w:rsidR="00DA144A" w:rsidRDefault="00DA144A" w:rsidP="00DA144A">
      <w:pPr>
        <w:rPr>
          <w:rFonts w:asciiTheme="majorHAnsi" w:hAnsiTheme="majorHAnsi" w:cstheme="majorHAnsi"/>
        </w:rPr>
      </w:pPr>
      <w:r>
        <w:rPr>
          <w:rFonts w:asciiTheme="majorHAnsi" w:hAnsiTheme="majorHAnsi" w:cstheme="majorHAnsi"/>
        </w:rPr>
        <w:t>Principper:</w:t>
      </w:r>
    </w:p>
    <w:p w:rsidR="00DA144A" w:rsidRPr="000A6A5F" w:rsidRDefault="00DA144A" w:rsidP="00DA144A">
      <w:pPr>
        <w:pStyle w:val="Listeafsnit"/>
        <w:numPr>
          <w:ilvl w:val="0"/>
          <w:numId w:val="4"/>
        </w:numPr>
        <w:spacing w:after="0"/>
        <w:rPr>
          <w:rFonts w:asciiTheme="majorHAnsi" w:hAnsiTheme="majorHAnsi" w:cstheme="majorHAnsi"/>
        </w:rPr>
      </w:pPr>
      <w:r w:rsidRPr="000A6A5F">
        <w:rPr>
          <w:rFonts w:asciiTheme="majorHAnsi" w:hAnsiTheme="majorHAnsi" w:cstheme="majorHAnsi"/>
        </w:rPr>
        <w:t>Fagfritagelse</w:t>
      </w:r>
    </w:p>
    <w:p w:rsidR="00DA144A" w:rsidRPr="000A6A5F" w:rsidRDefault="00DA144A" w:rsidP="00DA144A">
      <w:pPr>
        <w:pStyle w:val="Listeafsnit"/>
        <w:numPr>
          <w:ilvl w:val="0"/>
          <w:numId w:val="4"/>
        </w:numPr>
        <w:spacing w:after="0"/>
        <w:rPr>
          <w:rFonts w:asciiTheme="majorHAnsi" w:hAnsiTheme="majorHAnsi" w:cstheme="majorHAnsi"/>
        </w:rPr>
      </w:pPr>
      <w:r w:rsidRPr="000A6A5F">
        <w:rPr>
          <w:rFonts w:asciiTheme="majorHAnsi" w:hAnsiTheme="majorHAnsi" w:cstheme="majorHAnsi"/>
        </w:rPr>
        <w:t>Visitation</w:t>
      </w:r>
    </w:p>
    <w:p w:rsidR="00DA144A" w:rsidRDefault="00DA144A" w:rsidP="00DA144A">
      <w:pPr>
        <w:pStyle w:val="Listeafsnit"/>
        <w:numPr>
          <w:ilvl w:val="0"/>
          <w:numId w:val="4"/>
        </w:numPr>
        <w:spacing w:after="0"/>
        <w:rPr>
          <w:rFonts w:asciiTheme="majorHAnsi" w:hAnsiTheme="majorHAnsi" w:cstheme="majorHAnsi"/>
        </w:rPr>
      </w:pPr>
      <w:r w:rsidRPr="000A6A5F">
        <w:rPr>
          <w:rFonts w:asciiTheme="majorHAnsi" w:hAnsiTheme="majorHAnsi" w:cstheme="majorHAnsi"/>
        </w:rPr>
        <w:t>Valgfag</w:t>
      </w:r>
    </w:p>
    <w:p w:rsidR="00DA144A" w:rsidRDefault="00DA144A" w:rsidP="00DA144A">
      <w:pPr>
        <w:pStyle w:val="Listeafsnit"/>
        <w:numPr>
          <w:ilvl w:val="0"/>
          <w:numId w:val="4"/>
        </w:numPr>
        <w:spacing w:after="0"/>
        <w:rPr>
          <w:rFonts w:asciiTheme="majorHAnsi" w:hAnsiTheme="majorHAnsi" w:cstheme="majorHAnsi"/>
        </w:rPr>
      </w:pPr>
      <w:r w:rsidRPr="00DA144A">
        <w:rPr>
          <w:rFonts w:asciiTheme="majorHAnsi" w:hAnsiTheme="majorHAnsi" w:cstheme="majorHAnsi"/>
        </w:rPr>
        <w:t>Lejrture/endagsture/koloni</w:t>
      </w:r>
    </w:p>
    <w:p w:rsidR="00DA144A" w:rsidRDefault="00DA144A" w:rsidP="00DA144A">
      <w:pPr>
        <w:spacing w:after="0"/>
        <w:rPr>
          <w:rFonts w:asciiTheme="majorHAnsi" w:hAnsiTheme="majorHAnsi" w:cstheme="majorHAnsi"/>
        </w:rPr>
      </w:pPr>
    </w:p>
    <w:p w:rsidR="00DA144A" w:rsidRDefault="00DA144A" w:rsidP="00DA144A">
      <w:pPr>
        <w:rPr>
          <w:rFonts w:asciiTheme="majorHAnsi" w:hAnsiTheme="majorHAnsi" w:cstheme="majorHAnsi"/>
        </w:rPr>
      </w:pPr>
      <w:r w:rsidRPr="00077178">
        <w:rPr>
          <w:rFonts w:asciiTheme="majorHAnsi" w:hAnsiTheme="majorHAnsi" w:cstheme="majorHAnsi"/>
          <w:u w:val="single"/>
        </w:rPr>
        <w:t>Gruppe 2:</w:t>
      </w:r>
      <w:r>
        <w:rPr>
          <w:rFonts w:asciiTheme="majorHAnsi" w:hAnsiTheme="majorHAnsi" w:cstheme="majorHAnsi"/>
        </w:rPr>
        <w:br/>
      </w:r>
      <w:r>
        <w:rPr>
          <w:rFonts w:asciiTheme="majorHAnsi" w:hAnsiTheme="majorHAnsi" w:cstheme="majorHAnsi"/>
        </w:rPr>
        <w:t>Nete Ankerstjerne</w:t>
      </w:r>
      <w:r>
        <w:rPr>
          <w:rFonts w:asciiTheme="majorHAnsi" w:hAnsiTheme="majorHAnsi" w:cstheme="majorHAnsi"/>
        </w:rPr>
        <w:br/>
      </w:r>
      <w:r>
        <w:rPr>
          <w:rFonts w:asciiTheme="majorHAnsi" w:hAnsiTheme="majorHAnsi" w:cstheme="majorHAnsi"/>
        </w:rPr>
        <w:t>Lene Hyldborg-Thomsen</w:t>
      </w:r>
      <w:r>
        <w:rPr>
          <w:rFonts w:asciiTheme="majorHAnsi" w:hAnsiTheme="majorHAnsi" w:cstheme="majorHAnsi"/>
        </w:rPr>
        <w:br/>
      </w:r>
      <w:r>
        <w:rPr>
          <w:rFonts w:asciiTheme="majorHAnsi" w:hAnsiTheme="majorHAnsi" w:cstheme="majorHAnsi"/>
        </w:rPr>
        <w:t>Louise Reincke</w:t>
      </w:r>
    </w:p>
    <w:p w:rsidR="00DA144A" w:rsidRDefault="00DA144A" w:rsidP="00DA144A">
      <w:pPr>
        <w:rPr>
          <w:rFonts w:asciiTheme="majorHAnsi" w:hAnsiTheme="majorHAnsi" w:cstheme="majorHAnsi"/>
        </w:rPr>
      </w:pPr>
      <w:r>
        <w:rPr>
          <w:rFonts w:asciiTheme="majorHAnsi" w:hAnsiTheme="majorHAnsi" w:cstheme="majorHAnsi"/>
        </w:rPr>
        <w:t>Principper:</w:t>
      </w:r>
    </w:p>
    <w:p w:rsidR="00DA144A" w:rsidRPr="000A6A5F" w:rsidRDefault="00DA144A" w:rsidP="00DA144A">
      <w:pPr>
        <w:pStyle w:val="Listeafsnit"/>
        <w:numPr>
          <w:ilvl w:val="0"/>
          <w:numId w:val="5"/>
        </w:numPr>
        <w:spacing w:after="0"/>
        <w:rPr>
          <w:rFonts w:asciiTheme="majorHAnsi" w:hAnsiTheme="majorHAnsi" w:cstheme="majorHAnsi"/>
        </w:rPr>
      </w:pPr>
      <w:r w:rsidRPr="000A6A5F">
        <w:rPr>
          <w:rFonts w:asciiTheme="majorHAnsi" w:hAnsiTheme="majorHAnsi" w:cstheme="majorHAnsi"/>
        </w:rPr>
        <w:t>SFO</w:t>
      </w:r>
    </w:p>
    <w:p w:rsidR="00DA144A" w:rsidRPr="000A6A5F" w:rsidRDefault="00DA144A" w:rsidP="00DA144A">
      <w:pPr>
        <w:pStyle w:val="Listeafsnit"/>
        <w:numPr>
          <w:ilvl w:val="0"/>
          <w:numId w:val="5"/>
        </w:numPr>
        <w:spacing w:after="0"/>
        <w:rPr>
          <w:rFonts w:asciiTheme="majorHAnsi" w:hAnsiTheme="majorHAnsi" w:cstheme="majorHAnsi"/>
        </w:rPr>
      </w:pPr>
      <w:r w:rsidRPr="000A6A5F">
        <w:rPr>
          <w:rFonts w:asciiTheme="majorHAnsi" w:hAnsiTheme="majorHAnsi" w:cstheme="majorHAnsi"/>
        </w:rPr>
        <w:t>Afgangsprøver</w:t>
      </w:r>
    </w:p>
    <w:p w:rsidR="00DA144A" w:rsidRDefault="00DA144A" w:rsidP="00DA144A">
      <w:pPr>
        <w:pStyle w:val="Listeafsnit"/>
        <w:numPr>
          <w:ilvl w:val="0"/>
          <w:numId w:val="5"/>
        </w:numPr>
        <w:spacing w:after="0"/>
        <w:rPr>
          <w:rFonts w:asciiTheme="majorHAnsi" w:hAnsiTheme="majorHAnsi" w:cstheme="majorHAnsi"/>
        </w:rPr>
      </w:pPr>
      <w:r w:rsidRPr="000A6A5F">
        <w:rPr>
          <w:rFonts w:asciiTheme="majorHAnsi" w:hAnsiTheme="majorHAnsi" w:cstheme="majorHAnsi"/>
        </w:rPr>
        <w:t>Sociale medier</w:t>
      </w:r>
    </w:p>
    <w:p w:rsidR="00DA144A" w:rsidRDefault="00DA144A" w:rsidP="00DA144A">
      <w:pPr>
        <w:pStyle w:val="Listeafsnit"/>
        <w:numPr>
          <w:ilvl w:val="0"/>
          <w:numId w:val="5"/>
        </w:numPr>
        <w:spacing w:after="0"/>
        <w:rPr>
          <w:rFonts w:asciiTheme="majorHAnsi" w:hAnsiTheme="majorHAnsi" w:cstheme="majorHAnsi"/>
        </w:rPr>
      </w:pPr>
      <w:r w:rsidRPr="00DA144A">
        <w:rPr>
          <w:rFonts w:asciiTheme="majorHAnsi" w:hAnsiTheme="majorHAnsi" w:cstheme="majorHAnsi"/>
        </w:rPr>
        <w:t>Hjemsendelse af elever</w:t>
      </w:r>
    </w:p>
    <w:p w:rsidR="00DA144A" w:rsidRDefault="00DA144A" w:rsidP="00DA144A">
      <w:pPr>
        <w:spacing w:after="0"/>
        <w:rPr>
          <w:rFonts w:asciiTheme="majorHAnsi" w:hAnsiTheme="majorHAnsi" w:cstheme="majorHAnsi"/>
        </w:rPr>
      </w:pPr>
    </w:p>
    <w:p w:rsidR="00DA144A" w:rsidRDefault="00DA144A" w:rsidP="00DA144A">
      <w:pPr>
        <w:rPr>
          <w:rFonts w:asciiTheme="majorHAnsi" w:hAnsiTheme="majorHAnsi" w:cstheme="majorHAnsi"/>
        </w:rPr>
      </w:pPr>
      <w:r w:rsidRPr="00077178">
        <w:rPr>
          <w:rFonts w:asciiTheme="majorHAnsi" w:hAnsiTheme="majorHAnsi" w:cstheme="majorHAnsi"/>
          <w:u w:val="single"/>
        </w:rPr>
        <w:t>Gruppe 3:</w:t>
      </w:r>
      <w:r>
        <w:rPr>
          <w:rFonts w:asciiTheme="majorHAnsi" w:hAnsiTheme="majorHAnsi" w:cstheme="majorHAnsi"/>
        </w:rPr>
        <w:br/>
      </w:r>
      <w:r>
        <w:rPr>
          <w:rFonts w:asciiTheme="majorHAnsi" w:hAnsiTheme="majorHAnsi" w:cstheme="majorHAnsi"/>
        </w:rPr>
        <w:t>Brian Bech</w:t>
      </w:r>
      <w:r>
        <w:rPr>
          <w:rFonts w:asciiTheme="majorHAnsi" w:hAnsiTheme="majorHAnsi" w:cstheme="majorHAnsi"/>
        </w:rPr>
        <w:br/>
      </w:r>
      <w:r>
        <w:rPr>
          <w:rFonts w:asciiTheme="majorHAnsi" w:hAnsiTheme="majorHAnsi" w:cstheme="majorHAnsi"/>
        </w:rPr>
        <w:t>Pia Madsen</w:t>
      </w:r>
      <w:r>
        <w:rPr>
          <w:rFonts w:asciiTheme="majorHAnsi" w:hAnsiTheme="majorHAnsi" w:cstheme="majorHAnsi"/>
        </w:rPr>
        <w:br/>
      </w:r>
      <w:r>
        <w:rPr>
          <w:rFonts w:asciiTheme="majorHAnsi" w:hAnsiTheme="majorHAnsi" w:cstheme="majorHAnsi"/>
        </w:rPr>
        <w:t>Louise Byrge</w:t>
      </w:r>
    </w:p>
    <w:p w:rsidR="00DA144A" w:rsidRDefault="00DA144A" w:rsidP="00DA144A">
      <w:pPr>
        <w:rPr>
          <w:rFonts w:asciiTheme="majorHAnsi" w:hAnsiTheme="majorHAnsi" w:cstheme="majorHAnsi"/>
        </w:rPr>
      </w:pPr>
      <w:r>
        <w:rPr>
          <w:rFonts w:asciiTheme="majorHAnsi" w:hAnsiTheme="majorHAnsi" w:cstheme="majorHAnsi"/>
        </w:rPr>
        <w:t>Principper:</w:t>
      </w:r>
    </w:p>
    <w:p w:rsidR="00DA144A" w:rsidRPr="000A6A5F" w:rsidRDefault="00DA144A" w:rsidP="00DA144A">
      <w:pPr>
        <w:pStyle w:val="Listeafsnit"/>
        <w:numPr>
          <w:ilvl w:val="0"/>
          <w:numId w:val="6"/>
        </w:numPr>
        <w:spacing w:after="0"/>
        <w:rPr>
          <w:rFonts w:asciiTheme="majorHAnsi" w:hAnsiTheme="majorHAnsi" w:cstheme="majorHAnsi"/>
        </w:rPr>
      </w:pPr>
      <w:r w:rsidRPr="000A6A5F">
        <w:rPr>
          <w:rFonts w:asciiTheme="majorHAnsi" w:hAnsiTheme="majorHAnsi" w:cstheme="majorHAnsi"/>
        </w:rPr>
        <w:t>Åben skole – herunder eksterne praktikker</w:t>
      </w:r>
    </w:p>
    <w:p w:rsidR="00DA144A" w:rsidRPr="000A6A5F" w:rsidRDefault="00DA144A" w:rsidP="00DA144A">
      <w:pPr>
        <w:pStyle w:val="Listeafsnit"/>
        <w:numPr>
          <w:ilvl w:val="0"/>
          <w:numId w:val="6"/>
        </w:numPr>
        <w:spacing w:after="0"/>
        <w:rPr>
          <w:rFonts w:asciiTheme="majorHAnsi" w:hAnsiTheme="majorHAnsi" w:cstheme="majorHAnsi"/>
        </w:rPr>
      </w:pPr>
      <w:r w:rsidRPr="000A6A5F">
        <w:rPr>
          <w:rFonts w:asciiTheme="majorHAnsi" w:hAnsiTheme="majorHAnsi" w:cstheme="majorHAnsi"/>
        </w:rPr>
        <w:t>Elevinddragelse</w:t>
      </w:r>
    </w:p>
    <w:p w:rsidR="00DA144A" w:rsidRDefault="00DA144A" w:rsidP="00DA144A">
      <w:pPr>
        <w:pStyle w:val="Listeafsnit"/>
        <w:numPr>
          <w:ilvl w:val="0"/>
          <w:numId w:val="6"/>
        </w:numPr>
        <w:spacing w:after="0"/>
        <w:rPr>
          <w:rFonts w:asciiTheme="majorHAnsi" w:hAnsiTheme="majorHAnsi" w:cstheme="majorHAnsi"/>
        </w:rPr>
      </w:pPr>
      <w:r w:rsidRPr="000A6A5F">
        <w:rPr>
          <w:rFonts w:asciiTheme="majorHAnsi" w:hAnsiTheme="majorHAnsi" w:cstheme="majorHAnsi"/>
        </w:rPr>
        <w:t>Klassedannelse og overgange</w:t>
      </w:r>
    </w:p>
    <w:p w:rsidR="00DA144A" w:rsidRPr="00DA144A" w:rsidRDefault="00DA144A" w:rsidP="00DA144A">
      <w:pPr>
        <w:pStyle w:val="Listeafsnit"/>
        <w:numPr>
          <w:ilvl w:val="0"/>
          <w:numId w:val="6"/>
        </w:numPr>
        <w:spacing w:after="0"/>
        <w:rPr>
          <w:rFonts w:asciiTheme="majorHAnsi" w:hAnsiTheme="majorHAnsi" w:cstheme="majorHAnsi"/>
        </w:rPr>
      </w:pPr>
      <w:r w:rsidRPr="00DA144A">
        <w:rPr>
          <w:rFonts w:asciiTheme="majorHAnsi" w:hAnsiTheme="majorHAnsi" w:cstheme="majorHAnsi"/>
        </w:rPr>
        <w:t>Skole/hjem samarbejde</w:t>
      </w:r>
    </w:p>
    <w:p w:rsidR="00DA144A" w:rsidRDefault="00DA144A" w:rsidP="00DA144A">
      <w:pPr>
        <w:rPr>
          <w:rFonts w:asciiTheme="majorHAnsi" w:hAnsiTheme="majorHAnsi" w:cstheme="majorHAnsi"/>
        </w:rPr>
      </w:pPr>
    </w:p>
    <w:p w:rsidR="00DA144A" w:rsidRDefault="00DA144A" w:rsidP="00DA144A">
      <w:pPr>
        <w:rPr>
          <w:rFonts w:asciiTheme="majorHAnsi" w:hAnsiTheme="majorHAnsi" w:cstheme="majorHAnsi"/>
        </w:rPr>
      </w:pPr>
      <w:r w:rsidRPr="00077178">
        <w:rPr>
          <w:rFonts w:asciiTheme="majorHAnsi" w:hAnsiTheme="majorHAnsi" w:cstheme="majorHAnsi"/>
          <w:u w:val="single"/>
        </w:rPr>
        <w:t>Gruppe 4:</w:t>
      </w:r>
      <w:r>
        <w:rPr>
          <w:rFonts w:asciiTheme="majorHAnsi" w:hAnsiTheme="majorHAnsi" w:cstheme="majorHAnsi"/>
        </w:rPr>
        <w:br/>
      </w:r>
      <w:r>
        <w:rPr>
          <w:rFonts w:asciiTheme="majorHAnsi" w:hAnsiTheme="majorHAnsi" w:cstheme="majorHAnsi"/>
        </w:rPr>
        <w:t>Gitte Martin</w:t>
      </w:r>
      <w:r>
        <w:rPr>
          <w:rFonts w:asciiTheme="majorHAnsi" w:hAnsiTheme="majorHAnsi" w:cstheme="majorHAnsi"/>
        </w:rPr>
        <w:br/>
      </w:r>
      <w:r>
        <w:rPr>
          <w:rFonts w:asciiTheme="majorHAnsi" w:hAnsiTheme="majorHAnsi" w:cstheme="majorHAnsi"/>
        </w:rPr>
        <w:t>Jesper Munk Hansen</w:t>
      </w:r>
      <w:r>
        <w:rPr>
          <w:rFonts w:asciiTheme="majorHAnsi" w:hAnsiTheme="majorHAnsi" w:cstheme="majorHAnsi"/>
        </w:rPr>
        <w:br/>
      </w:r>
      <w:r>
        <w:rPr>
          <w:rFonts w:asciiTheme="majorHAnsi" w:hAnsiTheme="majorHAnsi" w:cstheme="majorHAnsi"/>
        </w:rPr>
        <w:t>Hanna Damgaard</w:t>
      </w:r>
    </w:p>
    <w:p w:rsidR="00DA144A" w:rsidRDefault="00DA144A" w:rsidP="00DA144A">
      <w:pPr>
        <w:rPr>
          <w:rFonts w:asciiTheme="majorHAnsi" w:hAnsiTheme="majorHAnsi" w:cstheme="majorHAnsi"/>
        </w:rPr>
      </w:pPr>
      <w:r>
        <w:rPr>
          <w:rFonts w:asciiTheme="majorHAnsi" w:hAnsiTheme="majorHAnsi" w:cstheme="majorHAnsi"/>
        </w:rPr>
        <w:t>Principper:</w:t>
      </w:r>
    </w:p>
    <w:p w:rsidR="00DA144A" w:rsidRPr="000A6A5F" w:rsidRDefault="00DA144A" w:rsidP="00DA144A">
      <w:pPr>
        <w:pStyle w:val="Listeafsnit"/>
        <w:numPr>
          <w:ilvl w:val="0"/>
          <w:numId w:val="7"/>
        </w:numPr>
        <w:spacing w:after="0"/>
        <w:rPr>
          <w:rFonts w:asciiTheme="majorHAnsi" w:hAnsiTheme="majorHAnsi" w:cstheme="majorHAnsi"/>
        </w:rPr>
      </w:pPr>
      <w:r w:rsidRPr="000A6A5F">
        <w:rPr>
          <w:rFonts w:asciiTheme="majorHAnsi" w:hAnsiTheme="majorHAnsi" w:cstheme="majorHAnsi"/>
        </w:rPr>
        <w:t>Antimobbepolitik: Mobning/vold/overgreb</w:t>
      </w:r>
    </w:p>
    <w:p w:rsidR="00DA144A" w:rsidRPr="000A6A5F" w:rsidRDefault="00DA144A" w:rsidP="00DA144A">
      <w:pPr>
        <w:pStyle w:val="Listeafsnit"/>
        <w:numPr>
          <w:ilvl w:val="0"/>
          <w:numId w:val="7"/>
        </w:numPr>
        <w:spacing w:after="0"/>
        <w:rPr>
          <w:rFonts w:asciiTheme="majorHAnsi" w:hAnsiTheme="majorHAnsi" w:cstheme="majorHAnsi"/>
        </w:rPr>
      </w:pPr>
      <w:r w:rsidRPr="000A6A5F">
        <w:rPr>
          <w:rFonts w:asciiTheme="majorHAnsi" w:hAnsiTheme="majorHAnsi" w:cstheme="majorHAnsi"/>
        </w:rPr>
        <w:t>Retningslinjer for brug af mobiltelefoner, spil, og film (herunder e-sport)</w:t>
      </w:r>
    </w:p>
    <w:p w:rsidR="00DA144A" w:rsidRDefault="00DA144A" w:rsidP="00DA144A">
      <w:pPr>
        <w:pStyle w:val="Listeafsnit"/>
        <w:numPr>
          <w:ilvl w:val="0"/>
          <w:numId w:val="7"/>
        </w:numPr>
        <w:spacing w:after="0"/>
        <w:rPr>
          <w:rFonts w:asciiTheme="majorHAnsi" w:hAnsiTheme="majorHAnsi" w:cstheme="majorHAnsi"/>
        </w:rPr>
      </w:pPr>
      <w:r w:rsidRPr="000A6A5F">
        <w:rPr>
          <w:rFonts w:asciiTheme="majorHAnsi" w:hAnsiTheme="majorHAnsi" w:cstheme="majorHAnsi"/>
        </w:rPr>
        <w:t>Rygning/stoffer, energidrikke og alkohol</w:t>
      </w:r>
    </w:p>
    <w:p w:rsidR="00077178" w:rsidRDefault="00DA144A" w:rsidP="00077178">
      <w:pPr>
        <w:pStyle w:val="Listeafsnit"/>
        <w:numPr>
          <w:ilvl w:val="0"/>
          <w:numId w:val="7"/>
        </w:numPr>
        <w:spacing w:after="0"/>
        <w:rPr>
          <w:rFonts w:asciiTheme="majorHAnsi" w:hAnsiTheme="majorHAnsi" w:cstheme="majorHAnsi"/>
        </w:rPr>
      </w:pPr>
      <w:r w:rsidRPr="00DA144A">
        <w:rPr>
          <w:rFonts w:asciiTheme="majorHAnsi" w:hAnsiTheme="majorHAnsi" w:cstheme="majorHAnsi"/>
        </w:rPr>
        <w:t>Misbrug</w:t>
      </w:r>
    </w:p>
    <w:p w:rsidR="00077178" w:rsidRDefault="00077178" w:rsidP="00077178">
      <w:pPr>
        <w:rPr>
          <w:rFonts w:asciiTheme="majorHAnsi" w:hAnsiTheme="majorHAnsi" w:cstheme="majorHAnsi"/>
        </w:rPr>
      </w:pPr>
      <w:r w:rsidRPr="00077178">
        <w:rPr>
          <w:rFonts w:asciiTheme="majorHAnsi" w:hAnsiTheme="majorHAnsi" w:cstheme="majorHAnsi"/>
          <w:u w:val="single"/>
        </w:rPr>
        <w:t>Gruppe 5:</w:t>
      </w:r>
      <w:r>
        <w:rPr>
          <w:rFonts w:asciiTheme="majorHAnsi" w:hAnsiTheme="majorHAnsi" w:cstheme="majorHAnsi"/>
        </w:rPr>
        <w:br/>
        <w:t>Morten Tværmode</w:t>
      </w:r>
    </w:p>
    <w:p w:rsidR="00077178" w:rsidRDefault="00077178" w:rsidP="00077178">
      <w:pPr>
        <w:rPr>
          <w:rFonts w:asciiTheme="majorHAnsi" w:hAnsiTheme="majorHAnsi" w:cstheme="majorHAnsi"/>
        </w:rPr>
      </w:pPr>
      <w:r>
        <w:rPr>
          <w:rFonts w:asciiTheme="majorHAnsi" w:hAnsiTheme="majorHAnsi" w:cstheme="majorHAnsi"/>
        </w:rPr>
        <w:t>Principper:</w:t>
      </w:r>
    </w:p>
    <w:p w:rsidR="00DA144A" w:rsidRPr="00077178" w:rsidRDefault="00077178" w:rsidP="00DA144A">
      <w:pPr>
        <w:pStyle w:val="Listeafsnit"/>
        <w:numPr>
          <w:ilvl w:val="0"/>
          <w:numId w:val="9"/>
        </w:numPr>
        <w:rPr>
          <w:rFonts w:asciiTheme="majorHAnsi" w:hAnsiTheme="majorHAnsi" w:cstheme="majorHAnsi"/>
        </w:rPr>
      </w:pPr>
      <w:r w:rsidRPr="00077178">
        <w:rPr>
          <w:rFonts w:asciiTheme="majorHAnsi" w:hAnsiTheme="majorHAnsi" w:cstheme="majorHAnsi"/>
        </w:rPr>
        <w:t>UU-vejledning</w:t>
      </w:r>
    </w:p>
    <w:p w:rsidR="00077178" w:rsidRDefault="00077178" w:rsidP="00DA144A">
      <w:pPr>
        <w:rPr>
          <w:rFonts w:asciiTheme="majorHAnsi" w:hAnsiTheme="majorHAnsi" w:cstheme="majorHAnsi"/>
          <w:b/>
        </w:rPr>
        <w:sectPr w:rsidR="00077178" w:rsidSect="00077178">
          <w:type w:val="continuous"/>
          <w:pgSz w:w="11906" w:h="16838" w:code="9"/>
          <w:pgMar w:top="2268" w:right="2835" w:bottom="1418" w:left="1418" w:header="709" w:footer="283" w:gutter="0"/>
          <w:cols w:num="2" w:space="708"/>
          <w:docGrid w:linePitch="360"/>
        </w:sectPr>
      </w:pPr>
    </w:p>
    <w:p w:rsidR="00DA144A" w:rsidRPr="00D018A6" w:rsidRDefault="00DA144A" w:rsidP="00DA144A">
      <w:pPr>
        <w:rPr>
          <w:rFonts w:asciiTheme="majorHAnsi" w:hAnsiTheme="majorHAnsi" w:cstheme="majorHAnsi"/>
          <w:b/>
        </w:rPr>
      </w:pPr>
      <w:r w:rsidRPr="00D018A6">
        <w:rPr>
          <w:rFonts w:asciiTheme="majorHAnsi" w:hAnsiTheme="majorHAnsi" w:cstheme="majorHAnsi"/>
          <w:b/>
        </w:rPr>
        <w:lastRenderedPageBreak/>
        <w:t>Budget og økonomi:</w:t>
      </w:r>
    </w:p>
    <w:p w:rsidR="00DA144A" w:rsidRPr="00BF59C5" w:rsidRDefault="00DA144A" w:rsidP="00DA144A">
      <w:pPr>
        <w:rPr>
          <w:rFonts w:asciiTheme="majorHAnsi" w:hAnsiTheme="majorHAnsi" w:cstheme="majorHAnsi"/>
        </w:rPr>
      </w:pPr>
      <w:r w:rsidRPr="00BF59C5">
        <w:rPr>
          <w:rFonts w:asciiTheme="majorHAnsi" w:hAnsiTheme="majorHAnsi" w:cstheme="majorHAnsi"/>
        </w:rPr>
        <w:t>Klaus orienterer om budgettet. Det forventede resultat giver et mindre merforbrug. Budgettet indeholder nogle investeringer, PLC på Borup Byvej, indkøb af ekstra pædagog til en særlig pædagogisk opgave, en traktor til Blommevej samt to tinyhouses til specifikke pædagogiske opgaver på de to store matrikler.</w:t>
      </w:r>
    </w:p>
    <w:p w:rsidR="00DA144A" w:rsidRPr="00BF59C5" w:rsidRDefault="00DA144A" w:rsidP="00DA144A">
      <w:pPr>
        <w:rPr>
          <w:rFonts w:asciiTheme="majorHAnsi" w:hAnsiTheme="majorHAnsi" w:cstheme="majorHAnsi"/>
        </w:rPr>
      </w:pPr>
      <w:r w:rsidRPr="00BF59C5">
        <w:rPr>
          <w:rFonts w:asciiTheme="majorHAnsi" w:hAnsiTheme="majorHAnsi" w:cstheme="majorHAnsi"/>
        </w:rPr>
        <w:t>Bestyrelsen har fortsat nogle ønsker til prioriteringer ift. økonomien, eks. bod/køkken. På Borup Byvej er der kommet godt gang i indsatsen omkring bod og aktiviteter i køkkenet. På Blommevej er køkkenindsatsen lige nu i højere grad som interne jobs i køkkenet og processerne omkring det, men der er fortsat proces omkring udviklingen af det.</w:t>
      </w:r>
    </w:p>
    <w:p w:rsidR="00DA144A" w:rsidRPr="00BF59C5" w:rsidRDefault="00DA144A" w:rsidP="00DA144A">
      <w:pPr>
        <w:rPr>
          <w:rFonts w:asciiTheme="majorHAnsi" w:hAnsiTheme="majorHAnsi" w:cstheme="majorHAnsi"/>
        </w:rPr>
      </w:pPr>
      <w:r w:rsidRPr="00BF59C5">
        <w:rPr>
          <w:rFonts w:asciiTheme="majorHAnsi" w:hAnsiTheme="majorHAnsi" w:cstheme="majorHAnsi"/>
        </w:rPr>
        <w:t>Der er også et ønske fra bestyrelsen om at besøge Byhaveskolen i Svendborg Kommune. Ledelsen tager kontakt til Byhaveskolen med henblik på et besøg. Vi sender mulige datoer ud til bestyrelsen.</w:t>
      </w:r>
    </w:p>
    <w:p w:rsidR="00DA144A" w:rsidRDefault="00DA144A" w:rsidP="00DA144A">
      <w:pPr>
        <w:rPr>
          <w:rFonts w:asciiTheme="majorHAnsi" w:hAnsiTheme="majorHAnsi" w:cstheme="majorHAnsi"/>
        </w:rPr>
      </w:pPr>
      <w:r w:rsidRPr="00BF59C5">
        <w:rPr>
          <w:rFonts w:asciiTheme="majorHAnsi" w:hAnsiTheme="majorHAnsi" w:cstheme="majorHAnsi"/>
        </w:rPr>
        <w:t>Skolebestyrelsen har bedt om nogle oplysninger ift. skolens økonomi i forhold til de sidste 5 år. Det har været vanskeligt at frembringe de ønskede tal, da kommunen har fået nyt økonomistyringssystem. Klaus vil bede kontoret til at lave et nyt overblik, hvor Støvringgårdvej er fremhævet, således at bestyrelsen kan se det aktuelle forbrug.</w:t>
      </w:r>
    </w:p>
    <w:p w:rsidR="00DA144A" w:rsidRPr="00BF59C5" w:rsidRDefault="00DA144A" w:rsidP="00DA144A">
      <w:pPr>
        <w:rPr>
          <w:rFonts w:asciiTheme="majorHAnsi" w:hAnsiTheme="majorHAnsi" w:cstheme="majorHAnsi"/>
        </w:rPr>
      </w:pPr>
      <w:r w:rsidRPr="00BF59C5">
        <w:rPr>
          <w:rFonts w:asciiTheme="majorHAnsi" w:hAnsiTheme="majorHAnsi" w:cstheme="majorHAnsi"/>
        </w:rPr>
        <w:t>Skole- og uddannelsesudvalget har fastholdt en besparelse på 3,2 mill. i budgetforliget. Dette tal er fremkommet i en halvårs budgetopfølgning, hvor Randers Specialskole forventet skulle have et overskud på 3,2 mill. Dette forventede resultat stemmer ikke overens med skolens forventninger.</w:t>
      </w:r>
    </w:p>
    <w:p w:rsidR="00DA144A" w:rsidRPr="00D018A6" w:rsidRDefault="00DA144A" w:rsidP="00DA144A">
      <w:pPr>
        <w:rPr>
          <w:rFonts w:asciiTheme="majorHAnsi" w:hAnsiTheme="majorHAnsi" w:cstheme="majorHAnsi"/>
          <w:b/>
        </w:rPr>
      </w:pPr>
      <w:r w:rsidRPr="00D018A6">
        <w:rPr>
          <w:rFonts w:asciiTheme="majorHAnsi" w:hAnsiTheme="majorHAnsi" w:cstheme="majorHAnsi"/>
          <w:b/>
        </w:rPr>
        <w:t>Sygefravær</w:t>
      </w:r>
      <w:r>
        <w:rPr>
          <w:rFonts w:asciiTheme="majorHAnsi" w:hAnsiTheme="majorHAnsi" w:cstheme="majorHAnsi"/>
          <w:b/>
        </w:rPr>
        <w:t>:</w:t>
      </w:r>
    </w:p>
    <w:p w:rsidR="00DA144A" w:rsidRPr="00025900" w:rsidRDefault="00DA144A" w:rsidP="00DA144A">
      <w:pPr>
        <w:rPr>
          <w:rFonts w:asciiTheme="majorHAnsi" w:hAnsiTheme="majorHAnsi" w:cstheme="majorHAnsi"/>
        </w:rPr>
      </w:pPr>
      <w:r w:rsidRPr="00025900">
        <w:rPr>
          <w:rFonts w:asciiTheme="majorHAnsi" w:hAnsiTheme="majorHAnsi" w:cstheme="majorHAnsi"/>
        </w:rPr>
        <w:t xml:space="preserve">Klaus orienterer omkring skolens sygefravær, som har været stigende, bla. pga. </w:t>
      </w:r>
      <w:r w:rsidR="00D5608E" w:rsidRPr="00025900">
        <w:rPr>
          <w:rFonts w:asciiTheme="majorHAnsi" w:hAnsiTheme="majorHAnsi" w:cstheme="majorHAnsi"/>
        </w:rPr>
        <w:t>Corona</w:t>
      </w:r>
      <w:r w:rsidRPr="00025900">
        <w:rPr>
          <w:rFonts w:asciiTheme="majorHAnsi" w:hAnsiTheme="majorHAnsi" w:cstheme="majorHAnsi"/>
        </w:rPr>
        <w:t xml:space="preserve">. På et ekstraordinært MED-møde d. 3/11, vil det blive drøftet, hvad der kan gøres for at reducere sygefraværet på skolen. </w:t>
      </w:r>
    </w:p>
    <w:p w:rsidR="00DA144A" w:rsidRPr="00025900" w:rsidRDefault="00DA144A" w:rsidP="00DA144A">
      <w:pPr>
        <w:rPr>
          <w:rFonts w:asciiTheme="majorHAnsi" w:hAnsiTheme="majorHAnsi" w:cstheme="majorHAnsi"/>
        </w:rPr>
      </w:pPr>
      <w:r w:rsidRPr="00025900">
        <w:rPr>
          <w:rFonts w:asciiTheme="majorHAnsi" w:hAnsiTheme="majorHAnsi" w:cstheme="majorHAnsi"/>
        </w:rPr>
        <w:t>Vi har erfaring for, at det tidligere har haft stor effekt, at sygemeldinger over et givent antal fraværsdage skal ske til skoleleder, at man skal sygemelde sig hver dag samt at skolen har haft fokus på andre sundhedsfremmende initiativer.</w:t>
      </w:r>
    </w:p>
    <w:p w:rsidR="00DA144A" w:rsidRDefault="00DA144A" w:rsidP="00DA144A">
      <w:pPr>
        <w:rPr>
          <w:rFonts w:asciiTheme="majorHAnsi" w:hAnsiTheme="majorHAnsi" w:cstheme="majorHAnsi"/>
        </w:rPr>
      </w:pPr>
      <w:r w:rsidRPr="00025900">
        <w:rPr>
          <w:rFonts w:asciiTheme="majorHAnsi" w:hAnsiTheme="majorHAnsi" w:cstheme="majorHAnsi"/>
        </w:rPr>
        <w:t>Skolen benytter ikke tilkaldevikarer ved sygefravær. Vi arbejder med en bruttonormering, der betyder, at vi selv dækker ved sygefravær og at vikarmidlerne er indregnet i den daglige normering.</w:t>
      </w:r>
    </w:p>
    <w:p w:rsidR="00DA144A" w:rsidRPr="00025900" w:rsidRDefault="00DA144A" w:rsidP="00DA144A">
      <w:pPr>
        <w:rPr>
          <w:rFonts w:asciiTheme="majorHAnsi" w:hAnsiTheme="majorHAnsi" w:cstheme="majorHAnsi"/>
        </w:rPr>
      </w:pPr>
      <w:r>
        <w:rPr>
          <w:rFonts w:asciiTheme="majorHAnsi" w:hAnsiTheme="majorHAnsi" w:cstheme="majorHAnsi"/>
        </w:rPr>
        <w:t>Forældrerepræsentanterne spørger til, om fraværet kan skyldes, at medarbejderne er pressede pga. besparelser og pres i hverdagen. Medarbejderrepræsentanterne giver udtryk for, at det ikke er deres indtryk, og at der er en generelt god stemning i personalegruppen.</w:t>
      </w:r>
    </w:p>
    <w:p w:rsidR="00DA144A" w:rsidRPr="00025900" w:rsidRDefault="00DA144A" w:rsidP="00DA144A">
      <w:pPr>
        <w:rPr>
          <w:rFonts w:asciiTheme="majorHAnsi" w:hAnsiTheme="majorHAnsi" w:cstheme="majorHAnsi"/>
        </w:rPr>
      </w:pPr>
      <w:r w:rsidRPr="00025900">
        <w:rPr>
          <w:rFonts w:asciiTheme="majorHAnsi" w:hAnsiTheme="majorHAnsi" w:cstheme="majorHAnsi"/>
        </w:rPr>
        <w:t xml:space="preserve">Status på sygefraværet er på nuværende tidspunkt 12,7 dage pr medarbejder pr år. Skolens mål er at bringe sygefraværet under de 7 dage pr medarbejder pr år. </w:t>
      </w:r>
    </w:p>
    <w:p w:rsidR="00077178" w:rsidRDefault="00077178" w:rsidP="00DA144A">
      <w:pPr>
        <w:rPr>
          <w:rFonts w:asciiTheme="majorHAnsi" w:hAnsiTheme="majorHAnsi" w:cstheme="majorHAnsi"/>
          <w:b/>
        </w:rPr>
      </w:pPr>
    </w:p>
    <w:p w:rsidR="00DA144A" w:rsidRDefault="00DA144A" w:rsidP="00DA144A">
      <w:pPr>
        <w:rPr>
          <w:rFonts w:asciiTheme="majorHAnsi" w:hAnsiTheme="majorHAnsi" w:cstheme="majorHAnsi"/>
          <w:b/>
        </w:rPr>
      </w:pPr>
      <w:r w:rsidRPr="00025900">
        <w:rPr>
          <w:rFonts w:asciiTheme="majorHAnsi" w:hAnsiTheme="majorHAnsi" w:cstheme="majorHAnsi"/>
          <w:b/>
        </w:rPr>
        <w:lastRenderedPageBreak/>
        <w:t>Oversigt over medarbejdere fordelt på de tre matrikler</w:t>
      </w:r>
      <w:r>
        <w:rPr>
          <w:rFonts w:asciiTheme="majorHAnsi" w:hAnsiTheme="majorHAnsi" w:cstheme="majorHAnsi"/>
          <w:b/>
        </w:rPr>
        <w:t>:</w:t>
      </w:r>
    </w:p>
    <w:p w:rsidR="00DA144A" w:rsidRDefault="00DA144A" w:rsidP="00DA144A">
      <w:pPr>
        <w:rPr>
          <w:rFonts w:asciiTheme="majorHAnsi" w:hAnsiTheme="majorHAnsi" w:cstheme="majorHAnsi"/>
        </w:rPr>
      </w:pPr>
      <w:r>
        <w:rPr>
          <w:rFonts w:asciiTheme="majorHAnsi" w:hAnsiTheme="majorHAnsi" w:cstheme="majorHAnsi"/>
        </w:rPr>
        <w:t>Fordelingen af medarbejdere på matrikler ser således ud:</w:t>
      </w:r>
    </w:p>
    <w:p w:rsidR="00077178" w:rsidRDefault="00077178" w:rsidP="00DA144A">
      <w:pPr>
        <w:rPr>
          <w:rFonts w:asciiTheme="majorHAnsi" w:hAnsiTheme="majorHAnsi" w:cstheme="majorHAnsi"/>
        </w:rPr>
      </w:pPr>
      <w:r w:rsidRPr="00077178">
        <w:rPr>
          <w:rFonts w:asciiTheme="majorHAnsi" w:hAnsiTheme="majorHAnsi" w:cstheme="majorHAnsi"/>
          <w:b/>
        </w:rPr>
        <w:t>Borup Byvej (133 elever):</w:t>
      </w:r>
      <w:r>
        <w:rPr>
          <w:rFonts w:asciiTheme="majorHAnsi" w:hAnsiTheme="majorHAnsi" w:cstheme="majorHAnsi"/>
        </w:rPr>
        <w:br/>
        <w:t>Lærere: 35 (33,83)</w:t>
      </w:r>
      <w:r>
        <w:rPr>
          <w:rFonts w:asciiTheme="majorHAnsi" w:hAnsiTheme="majorHAnsi" w:cstheme="majorHAnsi"/>
        </w:rPr>
        <w:br/>
        <w:t>Pædagoger: 34 (33,19)</w:t>
      </w:r>
      <w:r>
        <w:rPr>
          <w:rFonts w:asciiTheme="majorHAnsi" w:hAnsiTheme="majorHAnsi" w:cstheme="majorHAnsi"/>
        </w:rPr>
        <w:br/>
        <w:t>PAU/pædagogmedhjælpere: 6 (6)</w:t>
      </w:r>
      <w:r>
        <w:rPr>
          <w:rFonts w:asciiTheme="majorHAnsi" w:hAnsiTheme="majorHAnsi" w:cstheme="majorHAnsi"/>
        </w:rPr>
        <w:br/>
        <w:t>Studerende: 2 (1,73)</w:t>
      </w:r>
      <w:r>
        <w:rPr>
          <w:rFonts w:asciiTheme="majorHAnsi" w:hAnsiTheme="majorHAnsi" w:cstheme="majorHAnsi"/>
        </w:rPr>
        <w:br/>
        <w:t>I alt: 76 (74,75)</w:t>
      </w:r>
    </w:p>
    <w:p w:rsidR="00077178" w:rsidRDefault="00077178" w:rsidP="00DA144A">
      <w:pPr>
        <w:rPr>
          <w:rFonts w:asciiTheme="majorHAnsi" w:hAnsiTheme="majorHAnsi" w:cstheme="majorHAnsi"/>
        </w:rPr>
      </w:pPr>
      <w:r w:rsidRPr="00077178">
        <w:rPr>
          <w:rFonts w:asciiTheme="majorHAnsi" w:hAnsiTheme="majorHAnsi" w:cstheme="majorHAnsi"/>
          <w:b/>
        </w:rPr>
        <w:t>Blommevej (102 elever)</w:t>
      </w:r>
      <w:r>
        <w:rPr>
          <w:rFonts w:asciiTheme="majorHAnsi" w:hAnsiTheme="majorHAnsi" w:cstheme="majorHAnsi"/>
        </w:rPr>
        <w:t>:</w:t>
      </w:r>
      <w:r>
        <w:rPr>
          <w:rFonts w:asciiTheme="majorHAnsi" w:hAnsiTheme="majorHAnsi" w:cstheme="majorHAnsi"/>
        </w:rPr>
        <w:br/>
        <w:t>Lærere: 18</w:t>
      </w:r>
      <w:r>
        <w:rPr>
          <w:rFonts w:asciiTheme="majorHAnsi" w:hAnsiTheme="majorHAnsi" w:cstheme="majorHAnsi"/>
        </w:rPr>
        <w:t xml:space="preserve"> (</w:t>
      </w:r>
      <w:r>
        <w:rPr>
          <w:rFonts w:asciiTheme="majorHAnsi" w:hAnsiTheme="majorHAnsi" w:cstheme="majorHAnsi"/>
        </w:rPr>
        <w:t>17,04</w:t>
      </w:r>
      <w:r>
        <w:rPr>
          <w:rFonts w:asciiTheme="majorHAnsi" w:hAnsiTheme="majorHAnsi" w:cstheme="majorHAnsi"/>
        </w:rPr>
        <w:t>)</w:t>
      </w:r>
      <w:r>
        <w:rPr>
          <w:rFonts w:asciiTheme="majorHAnsi" w:hAnsiTheme="majorHAnsi" w:cstheme="majorHAnsi"/>
        </w:rPr>
        <w:br/>
        <w:t xml:space="preserve">Pædagoger: </w:t>
      </w:r>
      <w:r>
        <w:rPr>
          <w:rFonts w:asciiTheme="majorHAnsi" w:hAnsiTheme="majorHAnsi" w:cstheme="majorHAnsi"/>
        </w:rPr>
        <w:t>32</w:t>
      </w:r>
      <w:r>
        <w:rPr>
          <w:rFonts w:asciiTheme="majorHAnsi" w:hAnsiTheme="majorHAnsi" w:cstheme="majorHAnsi"/>
        </w:rPr>
        <w:t>(</w:t>
      </w:r>
      <w:r>
        <w:rPr>
          <w:rFonts w:asciiTheme="majorHAnsi" w:hAnsiTheme="majorHAnsi" w:cstheme="majorHAnsi"/>
        </w:rPr>
        <w:t>29,78)</w:t>
      </w:r>
      <w:r>
        <w:rPr>
          <w:rFonts w:asciiTheme="majorHAnsi" w:hAnsiTheme="majorHAnsi" w:cstheme="majorHAnsi"/>
        </w:rPr>
        <w:br/>
        <w:t>PAU/pædagogmedhjælpere: 37</w:t>
      </w:r>
      <w:r>
        <w:rPr>
          <w:rFonts w:asciiTheme="majorHAnsi" w:hAnsiTheme="majorHAnsi" w:cstheme="majorHAnsi"/>
        </w:rPr>
        <w:t xml:space="preserve"> (</w:t>
      </w:r>
      <w:r>
        <w:rPr>
          <w:rFonts w:asciiTheme="majorHAnsi" w:hAnsiTheme="majorHAnsi" w:cstheme="majorHAnsi"/>
        </w:rPr>
        <w:t>32,57</w:t>
      </w:r>
      <w:r>
        <w:rPr>
          <w:rFonts w:asciiTheme="majorHAnsi" w:hAnsiTheme="majorHAnsi" w:cstheme="majorHAnsi"/>
        </w:rPr>
        <w:t>)</w:t>
      </w:r>
      <w:r>
        <w:rPr>
          <w:rFonts w:asciiTheme="majorHAnsi" w:hAnsiTheme="majorHAnsi" w:cstheme="majorHAnsi"/>
        </w:rPr>
        <w:br/>
        <w:t>Studerende: 2 (1,73)</w:t>
      </w:r>
      <w:r>
        <w:rPr>
          <w:rFonts w:asciiTheme="majorHAnsi" w:hAnsiTheme="majorHAnsi" w:cstheme="majorHAnsi"/>
        </w:rPr>
        <w:br/>
        <w:t>I alt: 89</w:t>
      </w:r>
      <w:r>
        <w:rPr>
          <w:rFonts w:asciiTheme="majorHAnsi" w:hAnsiTheme="majorHAnsi" w:cstheme="majorHAnsi"/>
        </w:rPr>
        <w:t xml:space="preserve"> (</w:t>
      </w:r>
      <w:r>
        <w:rPr>
          <w:rFonts w:asciiTheme="majorHAnsi" w:hAnsiTheme="majorHAnsi" w:cstheme="majorHAnsi"/>
        </w:rPr>
        <w:t>81,12</w:t>
      </w:r>
      <w:r>
        <w:rPr>
          <w:rFonts w:asciiTheme="majorHAnsi" w:hAnsiTheme="majorHAnsi" w:cstheme="majorHAnsi"/>
        </w:rPr>
        <w:t>)</w:t>
      </w:r>
    </w:p>
    <w:p w:rsidR="00DA144A" w:rsidRPr="00077178" w:rsidRDefault="00077178" w:rsidP="00DA144A">
      <w:pPr>
        <w:rPr>
          <w:rFonts w:asciiTheme="majorHAnsi" w:hAnsiTheme="majorHAnsi" w:cstheme="majorHAnsi"/>
        </w:rPr>
      </w:pPr>
      <w:r w:rsidRPr="00077178">
        <w:rPr>
          <w:rFonts w:asciiTheme="majorHAnsi" w:hAnsiTheme="majorHAnsi" w:cstheme="majorHAnsi"/>
          <w:b/>
        </w:rPr>
        <w:t>Støvringgårdvej/Villaen (31 elever):</w:t>
      </w:r>
      <w:r>
        <w:rPr>
          <w:rFonts w:asciiTheme="majorHAnsi" w:hAnsiTheme="majorHAnsi" w:cstheme="majorHAnsi"/>
        </w:rPr>
        <w:br/>
        <w:t>Lærere: 10 (9,8)</w:t>
      </w:r>
      <w:r>
        <w:rPr>
          <w:rFonts w:asciiTheme="majorHAnsi" w:hAnsiTheme="majorHAnsi" w:cstheme="majorHAnsi"/>
        </w:rPr>
        <w:br/>
        <w:t>Pædagoger: 9</w:t>
      </w:r>
      <w:r>
        <w:rPr>
          <w:rFonts w:asciiTheme="majorHAnsi" w:hAnsiTheme="majorHAnsi" w:cstheme="majorHAnsi"/>
        </w:rPr>
        <w:t xml:space="preserve"> (</w:t>
      </w:r>
      <w:r>
        <w:rPr>
          <w:rFonts w:asciiTheme="majorHAnsi" w:hAnsiTheme="majorHAnsi" w:cstheme="majorHAnsi"/>
        </w:rPr>
        <w:t>8,54)</w:t>
      </w:r>
      <w:r>
        <w:rPr>
          <w:rFonts w:asciiTheme="majorHAnsi" w:hAnsiTheme="majorHAnsi" w:cstheme="majorHAnsi"/>
        </w:rPr>
        <w:br/>
        <w:t>PAU/pædagogmedhjælpere: 10</w:t>
      </w:r>
      <w:r>
        <w:rPr>
          <w:rFonts w:asciiTheme="majorHAnsi" w:hAnsiTheme="majorHAnsi" w:cstheme="majorHAnsi"/>
        </w:rPr>
        <w:t xml:space="preserve"> (</w:t>
      </w:r>
      <w:r>
        <w:rPr>
          <w:rFonts w:asciiTheme="majorHAnsi" w:hAnsiTheme="majorHAnsi" w:cstheme="majorHAnsi"/>
        </w:rPr>
        <w:t>8,03</w:t>
      </w:r>
      <w:r>
        <w:rPr>
          <w:rFonts w:asciiTheme="majorHAnsi" w:hAnsiTheme="majorHAnsi" w:cstheme="majorHAnsi"/>
        </w:rPr>
        <w:t>)</w:t>
      </w:r>
      <w:r>
        <w:rPr>
          <w:rFonts w:asciiTheme="majorHAnsi" w:hAnsiTheme="majorHAnsi" w:cstheme="majorHAnsi"/>
        </w:rPr>
        <w:br/>
        <w:t>I alt: 29</w:t>
      </w:r>
      <w:r>
        <w:rPr>
          <w:rFonts w:asciiTheme="majorHAnsi" w:hAnsiTheme="majorHAnsi" w:cstheme="majorHAnsi"/>
        </w:rPr>
        <w:t xml:space="preserve"> (</w:t>
      </w:r>
      <w:r>
        <w:rPr>
          <w:rFonts w:asciiTheme="majorHAnsi" w:hAnsiTheme="majorHAnsi" w:cstheme="majorHAnsi"/>
        </w:rPr>
        <w:t>26,37</w:t>
      </w:r>
      <w:r>
        <w:rPr>
          <w:rFonts w:asciiTheme="majorHAnsi" w:hAnsiTheme="majorHAnsi" w:cstheme="majorHAnsi"/>
        </w:rPr>
        <w:t>)</w:t>
      </w:r>
    </w:p>
    <w:p w:rsidR="00DA144A" w:rsidRPr="00025900" w:rsidRDefault="00DA144A" w:rsidP="00DA144A">
      <w:pPr>
        <w:rPr>
          <w:rFonts w:asciiTheme="majorHAnsi" w:hAnsiTheme="majorHAnsi" w:cstheme="majorHAnsi"/>
        </w:rPr>
      </w:pPr>
      <w:r w:rsidRPr="00025900">
        <w:rPr>
          <w:rFonts w:asciiTheme="majorHAnsi" w:hAnsiTheme="majorHAnsi" w:cstheme="majorHAnsi"/>
        </w:rPr>
        <w:t>Oversigten er opgjort pr. 1/9 for Borup Byvej og Støvringgårdvej/Villaen og pr. 25/10 for Blommevej.</w:t>
      </w:r>
    </w:p>
    <w:p w:rsidR="00DA144A" w:rsidRPr="00025900" w:rsidRDefault="00DA144A" w:rsidP="00DA144A">
      <w:pPr>
        <w:rPr>
          <w:rFonts w:asciiTheme="majorHAnsi" w:hAnsiTheme="majorHAnsi" w:cstheme="majorHAnsi"/>
        </w:rPr>
      </w:pPr>
      <w:r w:rsidRPr="00025900">
        <w:rPr>
          <w:rFonts w:asciiTheme="majorHAnsi" w:hAnsiTheme="majorHAnsi" w:cstheme="majorHAnsi"/>
        </w:rPr>
        <w:t>Oversigten er opgjort i det faktiske antal medarbejdere på matriklerne. I parentes ses tallet omregnet til antal fuldtidsstillinger.</w:t>
      </w:r>
    </w:p>
    <w:p w:rsidR="00DA144A" w:rsidRDefault="00DA144A" w:rsidP="00DA144A">
      <w:pPr>
        <w:rPr>
          <w:rFonts w:asciiTheme="majorHAnsi" w:hAnsiTheme="majorHAnsi" w:cstheme="majorHAnsi"/>
        </w:rPr>
      </w:pPr>
      <w:r w:rsidRPr="00025900">
        <w:rPr>
          <w:rFonts w:asciiTheme="majorHAnsi" w:hAnsiTheme="majorHAnsi" w:cstheme="majorHAnsi"/>
        </w:rPr>
        <w:t xml:space="preserve">Af studerende er udelukkende medregnet ½ års studerende, som indgår i normeringen. </w:t>
      </w:r>
    </w:p>
    <w:p w:rsidR="00DA144A" w:rsidRPr="00025900" w:rsidRDefault="00DA144A" w:rsidP="00DA144A">
      <w:pPr>
        <w:rPr>
          <w:rFonts w:asciiTheme="majorHAnsi" w:hAnsiTheme="majorHAnsi" w:cstheme="majorHAnsi"/>
        </w:rPr>
      </w:pPr>
      <w:r>
        <w:rPr>
          <w:rFonts w:asciiTheme="majorHAnsi" w:hAnsiTheme="majorHAnsi" w:cstheme="majorHAnsi"/>
        </w:rPr>
        <w:t>Det drøftes, at det er væsentligt at have en opmærksomhed på balancen mellem uddannede og ikke uddannede medarbejdere, jf. antallet af pædagogmedhjælpere på Blommevej, i forhold til den kvalitative løsning af kerneopgaven.</w:t>
      </w:r>
    </w:p>
    <w:p w:rsidR="00DA144A" w:rsidRPr="00025900" w:rsidRDefault="00DA144A" w:rsidP="00DA144A">
      <w:pPr>
        <w:rPr>
          <w:rFonts w:asciiTheme="majorHAnsi" w:hAnsiTheme="majorHAnsi" w:cstheme="majorHAnsi"/>
          <w:b/>
        </w:rPr>
      </w:pPr>
      <w:r>
        <w:rPr>
          <w:rFonts w:asciiTheme="majorHAnsi" w:hAnsiTheme="majorHAnsi" w:cstheme="majorHAnsi"/>
          <w:b/>
        </w:rPr>
        <w:t>Diverse info:</w:t>
      </w:r>
    </w:p>
    <w:p w:rsidR="00DA144A" w:rsidRPr="00042DDD" w:rsidRDefault="00DA144A" w:rsidP="00DA144A">
      <w:pPr>
        <w:rPr>
          <w:rFonts w:asciiTheme="majorHAnsi" w:hAnsiTheme="majorHAnsi" w:cstheme="majorHAnsi"/>
        </w:rPr>
      </w:pPr>
      <w:r w:rsidRPr="00042DDD">
        <w:rPr>
          <w:rFonts w:asciiTheme="majorHAnsi" w:hAnsiTheme="majorHAnsi" w:cstheme="majorHAnsi"/>
        </w:rPr>
        <w:t>Skolen har fortsat en medarbejder fra Olivia Danmark ansat frem til jul. Den pågældende stilling vil blive slået op inden jul.</w:t>
      </w:r>
    </w:p>
    <w:p w:rsidR="00DA144A" w:rsidRPr="00042DDD" w:rsidRDefault="00DA144A" w:rsidP="00DA144A">
      <w:pPr>
        <w:rPr>
          <w:rFonts w:asciiTheme="majorHAnsi" w:hAnsiTheme="majorHAnsi" w:cstheme="majorHAnsi"/>
        </w:rPr>
      </w:pPr>
      <w:r w:rsidRPr="00042DDD">
        <w:rPr>
          <w:rFonts w:asciiTheme="majorHAnsi" w:hAnsiTheme="majorHAnsi" w:cstheme="majorHAnsi"/>
        </w:rPr>
        <w:t>En af skolens fysioterapeuter har sagt sin stilling op. Det overvejes i stedet for at slå en terapeutstilling op</w:t>
      </w:r>
      <w:r>
        <w:rPr>
          <w:rFonts w:asciiTheme="majorHAnsi" w:hAnsiTheme="majorHAnsi" w:cstheme="majorHAnsi"/>
        </w:rPr>
        <w:t>, som kan varetage opgaver omkring børns sproglige udvikling og mundmotorik,</w:t>
      </w:r>
      <w:r w:rsidRPr="00042DDD">
        <w:rPr>
          <w:rFonts w:asciiTheme="majorHAnsi" w:hAnsiTheme="majorHAnsi" w:cstheme="majorHAnsi"/>
        </w:rPr>
        <w:t xml:space="preserve"> samt at gøre projektstillingen til en fast stilling. Bestyrelsen bakker op om denne prioritering.</w:t>
      </w:r>
    </w:p>
    <w:p w:rsidR="00DA144A" w:rsidRPr="00042DDD" w:rsidRDefault="00DA144A" w:rsidP="00DA144A">
      <w:pPr>
        <w:rPr>
          <w:rFonts w:asciiTheme="majorHAnsi" w:hAnsiTheme="majorHAnsi" w:cstheme="majorHAnsi"/>
        </w:rPr>
      </w:pPr>
      <w:r w:rsidRPr="00042DDD">
        <w:rPr>
          <w:rFonts w:asciiTheme="majorHAnsi" w:hAnsiTheme="majorHAnsi" w:cstheme="majorHAnsi"/>
        </w:rPr>
        <w:t xml:space="preserve">Bestyrelsen nævner muligheden for, om skolen i højere grad kan koordinere med ungdomsskolerne om klubtilbud til skolens målgruppe af elever. Skolen har allerede </w:t>
      </w:r>
      <w:r w:rsidRPr="00042DDD">
        <w:rPr>
          <w:rFonts w:asciiTheme="majorHAnsi" w:hAnsiTheme="majorHAnsi" w:cstheme="majorHAnsi"/>
        </w:rPr>
        <w:lastRenderedPageBreak/>
        <w:t>en aftale om pigeklub en gang om ugen varetaget af en medarbejder fra ungdomsskolen.</w:t>
      </w:r>
    </w:p>
    <w:p w:rsidR="00DA144A" w:rsidRPr="00AE7818" w:rsidRDefault="00DA144A" w:rsidP="00DA144A">
      <w:pPr>
        <w:rPr>
          <w:rFonts w:asciiTheme="majorHAnsi" w:hAnsiTheme="majorHAnsi" w:cstheme="majorHAnsi"/>
        </w:rPr>
      </w:pPr>
      <w:r w:rsidRPr="00042DDD">
        <w:rPr>
          <w:rFonts w:asciiTheme="majorHAnsi" w:hAnsiTheme="majorHAnsi" w:cstheme="majorHAnsi"/>
        </w:rPr>
        <w:t>Bestyrelsen spørger til, hvad der er blevet af skolens tandlægetilbud på BL. Skolen har været nødt til at inddrage lokalet til elever pga. fysisk pladsmangel. Bliver der på sigt mulighed for at frigive lokalet igen, kan tilbuddet etableres igen.</w:t>
      </w:r>
    </w:p>
    <w:p w:rsidR="00DA144A" w:rsidRPr="00042DDD" w:rsidRDefault="00DA144A" w:rsidP="00DA144A">
      <w:pPr>
        <w:rPr>
          <w:rFonts w:asciiTheme="majorHAnsi" w:hAnsiTheme="majorHAnsi" w:cstheme="majorHAnsi"/>
        </w:rPr>
      </w:pPr>
      <w:r w:rsidRPr="00042DDD">
        <w:rPr>
          <w:rFonts w:asciiTheme="majorHAnsi" w:hAnsiTheme="majorHAnsi" w:cstheme="majorHAnsi"/>
        </w:rPr>
        <w:t>Bestyrelsen spørger til, hvordan det registreres, når elever er i reduceret skema. De ønsker at kunne synliggøre, om besparelser kan have den effekt, at flere elever kommer i dårligere trivsel og dermed ikke kan magte et fuldt skoletilbud. Vi aftaler, at skolen lave en opgørelsen halvårligt over antallet af elever, der er i reduceret skema for at følge udviklingen.</w:t>
      </w:r>
    </w:p>
    <w:p w:rsidR="00DA144A" w:rsidRDefault="00DA144A" w:rsidP="00DA144A">
      <w:pPr>
        <w:tabs>
          <w:tab w:val="left" w:pos="1669"/>
        </w:tabs>
        <w:rPr>
          <w:rFonts w:asciiTheme="majorHAnsi" w:hAnsiTheme="majorHAnsi" w:cstheme="majorHAnsi"/>
          <w:b/>
        </w:rPr>
      </w:pPr>
      <w:r>
        <w:rPr>
          <w:rFonts w:asciiTheme="majorHAnsi" w:hAnsiTheme="majorHAnsi" w:cstheme="majorHAnsi"/>
          <w:b/>
        </w:rPr>
        <w:t>Dialogmøde</w:t>
      </w:r>
      <w:r w:rsidRPr="0005412A">
        <w:rPr>
          <w:rFonts w:asciiTheme="majorHAnsi" w:hAnsiTheme="majorHAnsi" w:cstheme="majorHAnsi"/>
          <w:b/>
        </w:rPr>
        <w:t>:</w:t>
      </w:r>
    </w:p>
    <w:p w:rsidR="00DA144A" w:rsidRPr="0005412A" w:rsidRDefault="00DA144A" w:rsidP="00DA144A">
      <w:pPr>
        <w:tabs>
          <w:tab w:val="left" w:pos="1669"/>
        </w:tabs>
        <w:rPr>
          <w:rFonts w:asciiTheme="majorHAnsi" w:hAnsiTheme="majorHAnsi" w:cstheme="majorHAnsi"/>
          <w:color w:val="FF0000"/>
        </w:rPr>
      </w:pPr>
      <w:r>
        <w:rPr>
          <w:rFonts w:asciiTheme="majorHAnsi" w:hAnsiTheme="majorHAnsi" w:cstheme="majorHAnsi"/>
        </w:rPr>
        <w:t>Nete, Brian, Jesper og Klaus har deltaget i dialogmøde d. 5/10 2021. Nete orienterer om mødet, hvor de fire skoleledere fremlagde præsentationer fra de enkelte skoler. Klaus fremlagde skolens strategi og pejlemærker, som er udarbejdet af skolens ledelse og MED-udvalg.</w:t>
      </w:r>
    </w:p>
    <w:p w:rsidR="00DA144A" w:rsidRPr="00042DDD" w:rsidRDefault="00DA144A" w:rsidP="00DA144A">
      <w:pPr>
        <w:rPr>
          <w:rFonts w:asciiTheme="majorHAnsi" w:hAnsiTheme="majorHAnsi" w:cstheme="majorHAnsi"/>
        </w:rPr>
      </w:pPr>
      <w:r w:rsidRPr="00042DDD">
        <w:rPr>
          <w:rFonts w:asciiTheme="majorHAnsi" w:hAnsiTheme="majorHAnsi" w:cstheme="majorHAnsi"/>
        </w:rPr>
        <w:t>Klaus fortæller, at vi er blevet en del af et specialpædagogisk netværk</w:t>
      </w:r>
      <w:r>
        <w:rPr>
          <w:rFonts w:asciiTheme="majorHAnsi" w:hAnsiTheme="majorHAnsi" w:cstheme="majorHAnsi"/>
        </w:rPr>
        <w:t xml:space="preserve"> i Randers Kommune</w:t>
      </w:r>
      <w:r w:rsidRPr="00042DDD">
        <w:rPr>
          <w:rFonts w:asciiTheme="majorHAnsi" w:hAnsiTheme="majorHAnsi" w:cstheme="majorHAnsi"/>
        </w:rPr>
        <w:t>,</w:t>
      </w:r>
      <w:r>
        <w:rPr>
          <w:rFonts w:asciiTheme="majorHAnsi" w:hAnsiTheme="majorHAnsi" w:cstheme="majorHAnsi"/>
        </w:rPr>
        <w:t xml:space="preserve"> hvor der er møde hver anden måned.</w:t>
      </w:r>
      <w:r w:rsidRPr="00042DDD">
        <w:rPr>
          <w:rFonts w:asciiTheme="majorHAnsi" w:hAnsiTheme="majorHAnsi" w:cstheme="majorHAnsi"/>
        </w:rPr>
        <w:t xml:space="preserve"> </w:t>
      </w:r>
      <w:r>
        <w:rPr>
          <w:rFonts w:asciiTheme="majorHAnsi" w:hAnsiTheme="majorHAnsi" w:cstheme="majorHAnsi"/>
        </w:rPr>
        <w:t xml:space="preserve">På sidste møde var kørsel eks. </w:t>
      </w:r>
      <w:r w:rsidRPr="00042DDD">
        <w:rPr>
          <w:rFonts w:asciiTheme="majorHAnsi" w:hAnsiTheme="majorHAnsi" w:cstheme="majorHAnsi"/>
        </w:rPr>
        <w:t>på dagsordenen.</w:t>
      </w:r>
    </w:p>
    <w:p w:rsidR="00DA144A" w:rsidRPr="00042DDD" w:rsidRDefault="00DA144A" w:rsidP="00DA144A">
      <w:pPr>
        <w:rPr>
          <w:rFonts w:asciiTheme="majorHAnsi" w:hAnsiTheme="majorHAnsi" w:cstheme="majorHAnsi"/>
          <w:b/>
        </w:rPr>
      </w:pPr>
      <w:r w:rsidRPr="00042DDD">
        <w:rPr>
          <w:rFonts w:asciiTheme="majorHAnsi" w:hAnsiTheme="majorHAnsi" w:cstheme="majorHAnsi"/>
          <w:b/>
        </w:rPr>
        <w:t>Ev</w:t>
      </w:r>
      <w:r>
        <w:rPr>
          <w:rFonts w:asciiTheme="majorHAnsi" w:hAnsiTheme="majorHAnsi" w:cstheme="majorHAnsi"/>
          <w:b/>
        </w:rPr>
        <w:t>entuelt</w:t>
      </w:r>
      <w:r w:rsidRPr="00042DDD">
        <w:rPr>
          <w:rFonts w:asciiTheme="majorHAnsi" w:hAnsiTheme="majorHAnsi" w:cstheme="majorHAnsi"/>
          <w:b/>
        </w:rPr>
        <w:t>:</w:t>
      </w:r>
    </w:p>
    <w:p w:rsidR="00DA144A" w:rsidRPr="00042DDD" w:rsidRDefault="00DA144A" w:rsidP="00DA144A">
      <w:pPr>
        <w:rPr>
          <w:rFonts w:asciiTheme="majorHAnsi" w:hAnsiTheme="majorHAnsi" w:cstheme="majorHAnsi"/>
        </w:rPr>
      </w:pPr>
      <w:r w:rsidRPr="00042DDD">
        <w:rPr>
          <w:rFonts w:asciiTheme="majorHAnsi" w:hAnsiTheme="majorHAnsi" w:cstheme="majorHAnsi"/>
        </w:rPr>
        <w:t xml:space="preserve">Nete </w:t>
      </w:r>
      <w:r>
        <w:rPr>
          <w:rFonts w:asciiTheme="majorHAnsi" w:hAnsiTheme="majorHAnsi" w:cstheme="majorHAnsi"/>
        </w:rPr>
        <w:t xml:space="preserve">fortæller, at hun allerede </w:t>
      </w:r>
      <w:r w:rsidRPr="00042DDD">
        <w:rPr>
          <w:rFonts w:asciiTheme="majorHAnsi" w:hAnsiTheme="majorHAnsi" w:cstheme="majorHAnsi"/>
        </w:rPr>
        <w:t xml:space="preserve">har fået 20 tilmeldinger til forældrearrangementer i november </w:t>
      </w:r>
      <w:r w:rsidR="00D5608E" w:rsidRPr="00042DDD">
        <w:rPr>
          <w:rFonts w:asciiTheme="majorHAnsi" w:hAnsiTheme="majorHAnsi" w:cstheme="majorHAnsi"/>
        </w:rPr>
        <w:t>måned.</w:t>
      </w:r>
      <w:r w:rsidRPr="00042DDD">
        <w:rPr>
          <w:rFonts w:asciiTheme="majorHAnsi" w:hAnsiTheme="majorHAnsi" w:cstheme="majorHAnsi"/>
        </w:rPr>
        <w:t xml:space="preserve"> CSV, Gaia, Morten Skivild og Randers Bo og Erhverv kommer og fortæller.</w:t>
      </w:r>
    </w:p>
    <w:p w:rsidR="00DA144A" w:rsidRPr="00042DDD" w:rsidRDefault="00DA144A" w:rsidP="00DA144A">
      <w:pPr>
        <w:rPr>
          <w:rFonts w:asciiTheme="majorHAnsi" w:hAnsiTheme="majorHAnsi" w:cstheme="majorHAnsi"/>
        </w:rPr>
      </w:pPr>
      <w:r w:rsidRPr="00042DDD">
        <w:rPr>
          <w:rFonts w:asciiTheme="majorHAnsi" w:hAnsiTheme="majorHAnsi" w:cstheme="majorHAnsi"/>
        </w:rPr>
        <w:t>Brian og Gitte informerer om, at de stopper i bestyrelsen til sommer, da deres børn skal på efterskole næste skoleår. Der er valg til foråret.</w:t>
      </w:r>
    </w:p>
    <w:p w:rsidR="00DA144A" w:rsidRDefault="00DA144A" w:rsidP="00DA144A">
      <w:pPr>
        <w:rPr>
          <w:color w:val="FF0000"/>
        </w:rPr>
      </w:pPr>
      <w:r w:rsidRPr="00042DDD">
        <w:rPr>
          <w:rFonts w:asciiTheme="majorHAnsi" w:hAnsiTheme="majorHAnsi" w:cstheme="majorHAnsi"/>
        </w:rPr>
        <w:t xml:space="preserve">Ledelsen skal være mere </w:t>
      </w:r>
      <w:r w:rsidR="00D5608E" w:rsidRPr="00042DDD">
        <w:rPr>
          <w:rFonts w:asciiTheme="majorHAnsi" w:hAnsiTheme="majorHAnsi" w:cstheme="majorHAnsi"/>
        </w:rPr>
        <w:t>obs.</w:t>
      </w:r>
      <w:r w:rsidRPr="00042DDD">
        <w:rPr>
          <w:rFonts w:asciiTheme="majorHAnsi" w:hAnsiTheme="majorHAnsi" w:cstheme="majorHAnsi"/>
        </w:rPr>
        <w:t xml:space="preserve"> på at sende bilag </w:t>
      </w:r>
      <w:r>
        <w:rPr>
          <w:rFonts w:asciiTheme="majorHAnsi" w:hAnsiTheme="majorHAnsi" w:cstheme="majorHAnsi"/>
        </w:rPr>
        <w:t xml:space="preserve">til bestyrelsesmøderne </w:t>
      </w:r>
      <w:r w:rsidRPr="00042DDD">
        <w:rPr>
          <w:rFonts w:asciiTheme="majorHAnsi" w:hAnsiTheme="majorHAnsi" w:cstheme="majorHAnsi"/>
        </w:rPr>
        <w:t>ud i</w:t>
      </w:r>
      <w:r>
        <w:rPr>
          <w:rFonts w:asciiTheme="majorHAnsi" w:hAnsiTheme="majorHAnsi" w:cstheme="majorHAnsi"/>
        </w:rPr>
        <w:t xml:space="preserve"> god</w:t>
      </w:r>
      <w:r w:rsidRPr="00042DDD">
        <w:rPr>
          <w:rFonts w:asciiTheme="majorHAnsi" w:hAnsiTheme="majorHAnsi" w:cstheme="majorHAnsi"/>
        </w:rPr>
        <w:t xml:space="preserve"> tid.</w:t>
      </w:r>
      <w:r>
        <w:rPr>
          <w:rFonts w:asciiTheme="majorHAnsi" w:hAnsiTheme="majorHAnsi" w:cstheme="majorHAnsi"/>
        </w:rPr>
        <w:t xml:space="preserve"> Vi aftaler, at de sendes ud sammen med dagsordenen.</w:t>
      </w:r>
      <w:r>
        <w:rPr>
          <w:color w:val="FF0000"/>
        </w:rPr>
        <w:t xml:space="preserve"> </w:t>
      </w:r>
    </w:p>
    <w:p w:rsidR="00DA144A" w:rsidRPr="008E729B" w:rsidRDefault="00DA144A" w:rsidP="00DA144A">
      <w:pPr>
        <w:rPr>
          <w:rFonts w:asciiTheme="majorHAnsi" w:hAnsiTheme="majorHAnsi" w:cstheme="majorHAnsi"/>
        </w:rPr>
      </w:pPr>
      <w:r w:rsidRPr="008E729B">
        <w:rPr>
          <w:rFonts w:asciiTheme="majorHAnsi" w:hAnsiTheme="majorHAnsi" w:cstheme="majorHAnsi"/>
        </w:rPr>
        <w:t>Næste bestyrelsesmøde afholdes på Borup Byvej – skolen giver mad.</w:t>
      </w:r>
    </w:p>
    <w:p w:rsidR="004E20F1" w:rsidRPr="006378A5" w:rsidRDefault="004E20F1" w:rsidP="00FE63E5"/>
    <w:sectPr w:rsidR="004E20F1" w:rsidRPr="006378A5" w:rsidSect="00077178">
      <w:type w:val="continuous"/>
      <w:pgSz w:w="11906" w:h="16838" w:code="9"/>
      <w:pgMar w:top="2268" w:right="2835" w:bottom="1418"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42E" w:rsidRDefault="0005742E" w:rsidP="00D87093">
      <w:pPr>
        <w:spacing w:after="0" w:line="240" w:lineRule="auto"/>
      </w:pPr>
      <w:r>
        <w:separator/>
      </w:r>
    </w:p>
  </w:endnote>
  <w:endnote w:type="continuationSeparator" w:id="0">
    <w:p w:rsidR="0005742E" w:rsidRDefault="0005742E" w:rsidP="00D8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42E" w:rsidRDefault="0005742E" w:rsidP="00D87093">
      <w:pPr>
        <w:spacing w:after="0" w:line="240" w:lineRule="auto"/>
      </w:pPr>
      <w:r>
        <w:separator/>
      </w:r>
    </w:p>
  </w:footnote>
  <w:footnote w:type="continuationSeparator" w:id="0">
    <w:p w:rsidR="0005742E" w:rsidRDefault="0005742E" w:rsidP="00D87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7863"/>
    <w:multiLevelType w:val="hybridMultilevel"/>
    <w:tmpl w:val="295CFE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F65B05"/>
    <w:multiLevelType w:val="hybridMultilevel"/>
    <w:tmpl w:val="1654E0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AD5E38"/>
    <w:multiLevelType w:val="hybridMultilevel"/>
    <w:tmpl w:val="9BDA9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307E5A"/>
    <w:multiLevelType w:val="hybridMultilevel"/>
    <w:tmpl w:val="33FC99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C986528"/>
    <w:multiLevelType w:val="hybridMultilevel"/>
    <w:tmpl w:val="EF0E78EA"/>
    <w:lvl w:ilvl="0" w:tplc="0406000F">
      <w:start w:val="1"/>
      <w:numFmt w:val="decimal"/>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4606B8C"/>
    <w:multiLevelType w:val="hybridMultilevel"/>
    <w:tmpl w:val="694C25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B1E142A"/>
    <w:multiLevelType w:val="hybridMultilevel"/>
    <w:tmpl w:val="D14E34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2"/>
  </w:num>
  <w:num w:numId="6">
    <w:abstractNumId w:val="7"/>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4C"/>
    <w:rsid w:val="00000197"/>
    <w:rsid w:val="00026A2F"/>
    <w:rsid w:val="00046D18"/>
    <w:rsid w:val="00054019"/>
    <w:rsid w:val="0005742E"/>
    <w:rsid w:val="000709EE"/>
    <w:rsid w:val="00077178"/>
    <w:rsid w:val="000936E1"/>
    <w:rsid w:val="000D2EDD"/>
    <w:rsid w:val="000E1E53"/>
    <w:rsid w:val="000F1719"/>
    <w:rsid w:val="0017025C"/>
    <w:rsid w:val="001C3517"/>
    <w:rsid w:val="002208D2"/>
    <w:rsid w:val="00220F62"/>
    <w:rsid w:val="00231828"/>
    <w:rsid w:val="00243D7F"/>
    <w:rsid w:val="002514C0"/>
    <w:rsid w:val="00276922"/>
    <w:rsid w:val="00276DE1"/>
    <w:rsid w:val="002D4B0A"/>
    <w:rsid w:val="002E78DD"/>
    <w:rsid w:val="0033655E"/>
    <w:rsid w:val="003A1420"/>
    <w:rsid w:val="003A392B"/>
    <w:rsid w:val="003B0C7B"/>
    <w:rsid w:val="003B62D8"/>
    <w:rsid w:val="003E0EF6"/>
    <w:rsid w:val="003E49D9"/>
    <w:rsid w:val="003F15B5"/>
    <w:rsid w:val="00432D40"/>
    <w:rsid w:val="00455117"/>
    <w:rsid w:val="004E20F1"/>
    <w:rsid w:val="005134C4"/>
    <w:rsid w:val="00543D6F"/>
    <w:rsid w:val="00544B2B"/>
    <w:rsid w:val="005519A9"/>
    <w:rsid w:val="005914A8"/>
    <w:rsid w:val="00597CC9"/>
    <w:rsid w:val="005C4D25"/>
    <w:rsid w:val="005C4EC2"/>
    <w:rsid w:val="005C5B17"/>
    <w:rsid w:val="00603994"/>
    <w:rsid w:val="00610B7C"/>
    <w:rsid w:val="006378A5"/>
    <w:rsid w:val="006508A8"/>
    <w:rsid w:val="00666F95"/>
    <w:rsid w:val="00667645"/>
    <w:rsid w:val="006A4619"/>
    <w:rsid w:val="006D4631"/>
    <w:rsid w:val="006F5B38"/>
    <w:rsid w:val="00701696"/>
    <w:rsid w:val="00773E87"/>
    <w:rsid w:val="00787009"/>
    <w:rsid w:val="007C4F2F"/>
    <w:rsid w:val="007F3CA1"/>
    <w:rsid w:val="008731AA"/>
    <w:rsid w:val="00884868"/>
    <w:rsid w:val="008E5007"/>
    <w:rsid w:val="008F4125"/>
    <w:rsid w:val="009016E6"/>
    <w:rsid w:val="00910A72"/>
    <w:rsid w:val="00914DB1"/>
    <w:rsid w:val="009302AA"/>
    <w:rsid w:val="00975907"/>
    <w:rsid w:val="009A3E45"/>
    <w:rsid w:val="009B24FF"/>
    <w:rsid w:val="009C19D6"/>
    <w:rsid w:val="00A26A87"/>
    <w:rsid w:val="00A9527D"/>
    <w:rsid w:val="00A96958"/>
    <w:rsid w:val="00AC0E67"/>
    <w:rsid w:val="00B2455F"/>
    <w:rsid w:val="00B257DC"/>
    <w:rsid w:val="00B40E3E"/>
    <w:rsid w:val="00B6387C"/>
    <w:rsid w:val="00C15955"/>
    <w:rsid w:val="00C20C48"/>
    <w:rsid w:val="00C95685"/>
    <w:rsid w:val="00CD19A7"/>
    <w:rsid w:val="00D207CA"/>
    <w:rsid w:val="00D35B1D"/>
    <w:rsid w:val="00D4794C"/>
    <w:rsid w:val="00D5554B"/>
    <w:rsid w:val="00D5608E"/>
    <w:rsid w:val="00D8092E"/>
    <w:rsid w:val="00D87093"/>
    <w:rsid w:val="00DA043B"/>
    <w:rsid w:val="00DA144A"/>
    <w:rsid w:val="00DE02E4"/>
    <w:rsid w:val="00DF25A6"/>
    <w:rsid w:val="00E10A47"/>
    <w:rsid w:val="00E9551B"/>
    <w:rsid w:val="00E96371"/>
    <w:rsid w:val="00E96DE6"/>
    <w:rsid w:val="00EA4F7F"/>
    <w:rsid w:val="00ED253D"/>
    <w:rsid w:val="00F144DF"/>
    <w:rsid w:val="00FC08CF"/>
    <w:rsid w:val="00FE63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FA3640-97DE-4200-847C-40E955D9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9A9"/>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787009"/>
    <w:pPr>
      <w:keepNext/>
      <w:keepLines/>
      <w:spacing w:before="240" w:after="0"/>
      <w:outlineLvl w:val="3"/>
    </w:pPr>
    <w:rPr>
      <w:rFonts w:asciiTheme="majorHAnsi" w:eastAsiaTheme="majorEastAsia" w:hAnsiTheme="majorHAnsi" w:cstheme="majorHAnsi"/>
      <w:b/>
      <w:iCs/>
      <w:sz w:val="24"/>
      <w:lang w:val="en-US"/>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ED253D"/>
    <w:rPr>
      <w:rFonts w:asciiTheme="majorHAnsi" w:eastAsiaTheme="majorEastAsia" w:hAnsiTheme="majorHAnsi" w:cstheme="majorHAnsi"/>
      <w:b/>
      <w:iCs/>
      <w:sz w:val="24"/>
      <w:lang w:val="en-US"/>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DF25A6"/>
    <w:pPr>
      <w:spacing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paragraph" w:styleId="Sidehoved">
    <w:name w:val="header"/>
    <w:basedOn w:val="Normal"/>
    <w:link w:val="SidehovedTegn"/>
    <w:uiPriority w:val="99"/>
    <w:unhideWhenUsed/>
    <w:rsid w:val="00D870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7093"/>
  </w:style>
  <w:style w:type="paragraph" w:styleId="Sidefod">
    <w:name w:val="footer"/>
    <w:basedOn w:val="Normal"/>
    <w:link w:val="SidefodTegn"/>
    <w:uiPriority w:val="99"/>
    <w:unhideWhenUsed/>
    <w:rsid w:val="00D870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32D12-A44B-420D-B829-2419E130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6053</Characters>
  <Application>Microsoft Office Word</Application>
  <DocSecurity>0</DocSecurity>
  <Lines>168</Lines>
  <Paragraphs>78</Paragraphs>
  <ScaleCrop>false</ScaleCrop>
  <HeadingPairs>
    <vt:vector size="2" baseType="variant">
      <vt:variant>
        <vt:lpstr>Titel</vt:lpstr>
      </vt:variant>
      <vt:variant>
        <vt:i4>1</vt:i4>
      </vt:variant>
    </vt:vector>
  </HeadingPairs>
  <TitlesOfParts>
    <vt:vector size="1" baseType="lpstr">
      <vt:lpstr>Skolebestyrelsesreferat</vt:lpstr>
    </vt:vector>
  </TitlesOfParts>
  <Company>Randers Kommune</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Skolebestyrelsesreferat</dc:title>
  <dc:subject/>
  <dc:creator>Thake Fogh Cordt</dc:creator>
  <cp:keywords/>
  <dc:description/>
  <cp:lastModifiedBy>Louise Maigaard Juncher</cp:lastModifiedBy>
  <cp:revision>2</cp:revision>
  <dcterms:created xsi:type="dcterms:W3CDTF">2021-11-01T10:26:00Z</dcterms:created>
  <dcterms:modified xsi:type="dcterms:W3CDTF">2021-11-01T10:26:00Z</dcterms:modified>
</cp:coreProperties>
</file>