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F3C1" w14:textId="77777777" w:rsidR="00D9067D" w:rsidRPr="00666467" w:rsidRDefault="00D9067D" w:rsidP="00666467">
      <w:pPr>
        <w:pStyle w:val="Overskrift1"/>
        <w:rPr>
          <w:b w:val="0"/>
          <w:bCs/>
        </w:rPr>
      </w:pPr>
      <w:bookmarkStart w:id="0" w:name="_heading=h.gjdgxs" w:colFirst="0" w:colLast="0"/>
      <w:bookmarkStart w:id="1" w:name="_GoBack"/>
      <w:bookmarkEnd w:id="0"/>
      <w:bookmarkEnd w:id="1"/>
      <w:r w:rsidRPr="00666467">
        <w:rPr>
          <w:b w:val="0"/>
          <w:bCs/>
        </w:rPr>
        <w:t>Pragmatisk profil</w:t>
      </w:r>
    </w:p>
    <w:p w14:paraId="00000001" w14:textId="77777777" w:rsidR="005517A1" w:rsidRDefault="005D0C1B">
      <w:pPr>
        <w:shd w:val="clear" w:color="auto" w:fill="FFFFFF"/>
        <w:spacing w:line="240" w:lineRule="auto"/>
        <w:jc w:val="both"/>
        <w:rPr>
          <w:b/>
        </w:rPr>
      </w:pPr>
      <w:r>
        <w:rPr>
          <w:b/>
        </w:rPr>
        <w:t>Den pragmatiske profil er et struktureret spørgeskema, samt et diagram, der bruges til at afdække og give et kvalitativt billede af, hvordan en person med multiple funktionsnedsættelser kommunikerer. Den pragmatiske profil kan danne baggrund for interventioner, der fremmer kommunikationen i dagligdagen.</w:t>
      </w:r>
    </w:p>
    <w:p w14:paraId="00000002" w14:textId="77777777" w:rsidR="005517A1" w:rsidRDefault="005517A1">
      <w:pPr>
        <w:shd w:val="clear" w:color="auto" w:fill="FFFFFF"/>
        <w:spacing w:line="240" w:lineRule="auto"/>
        <w:jc w:val="both"/>
      </w:pPr>
    </w:p>
    <w:p w14:paraId="00000003" w14:textId="77777777" w:rsidR="005517A1" w:rsidRDefault="005D0C1B">
      <w:pPr>
        <w:shd w:val="clear" w:color="auto" w:fill="FFFFFF"/>
        <w:spacing w:after="330" w:line="240" w:lineRule="auto"/>
        <w:jc w:val="both"/>
        <w:rPr>
          <w:sz w:val="26"/>
          <w:szCs w:val="26"/>
        </w:rPr>
      </w:pPr>
      <w:r>
        <w:rPr>
          <w:sz w:val="26"/>
          <w:szCs w:val="26"/>
        </w:rPr>
        <w:t>Formålet med den pragmatiske profil:</w:t>
      </w:r>
    </w:p>
    <w:p w14:paraId="00000004" w14:textId="77777777" w:rsidR="005517A1" w:rsidRDefault="005D0C1B">
      <w:pPr>
        <w:numPr>
          <w:ilvl w:val="0"/>
          <w:numId w:val="1"/>
        </w:numPr>
        <w:shd w:val="clear" w:color="auto" w:fill="FFFFFF"/>
        <w:spacing w:after="330" w:line="240" w:lineRule="auto"/>
        <w:jc w:val="both"/>
        <w:rPr>
          <w:sz w:val="24"/>
          <w:szCs w:val="24"/>
        </w:rPr>
      </w:pPr>
      <w:r>
        <w:rPr>
          <w:sz w:val="24"/>
          <w:szCs w:val="24"/>
        </w:rPr>
        <w:t>At</w:t>
      </w:r>
      <w:r>
        <w:t xml:space="preserve"> afdække situationer, der er typiske for hverdagen og hvordan personen agerer i/omkring forskellige kommunikative handlinger, samt at give et billede af personen, som kommunikationspartner.</w:t>
      </w:r>
    </w:p>
    <w:p w14:paraId="00000005" w14:textId="77777777" w:rsidR="005517A1" w:rsidRDefault="005D0C1B">
      <w:pPr>
        <w:shd w:val="clear" w:color="auto" w:fill="FFFFFF"/>
        <w:spacing w:after="330" w:line="240" w:lineRule="auto"/>
        <w:jc w:val="both"/>
      </w:pPr>
      <w:r>
        <w:t>Den pragmatiske profil kan bruges til alle uanset alder, kommunikationshandicap og om vanskelighederne skyldes forsinket udvikling, nedsat hørelse, fysiske handicap, indlæringsvanskeligheder, specifikke sprogproblemer eller andre faktorer.</w:t>
      </w:r>
    </w:p>
    <w:p w14:paraId="00000006" w14:textId="77777777" w:rsidR="005517A1" w:rsidRDefault="005D0C1B">
      <w:pPr>
        <w:shd w:val="clear" w:color="auto" w:fill="FFFFFF"/>
        <w:spacing w:after="330" w:line="240" w:lineRule="auto"/>
        <w:jc w:val="both"/>
      </w:pPr>
      <w:r>
        <w:t>Den pragmatiske profil kan udfyldes af forældre, pårørende, omsorgspersoner og personen selv uden forudgående kendskab til metoden.</w:t>
      </w:r>
    </w:p>
    <w:p w14:paraId="00000007" w14:textId="77777777" w:rsidR="005517A1" w:rsidRDefault="005D0C1B">
      <w:pPr>
        <w:pBdr>
          <w:top w:val="nil"/>
          <w:left w:val="nil"/>
          <w:bottom w:val="nil"/>
          <w:right w:val="nil"/>
          <w:between w:val="nil"/>
        </w:pBdr>
        <w:shd w:val="clear" w:color="auto" w:fill="FFFFFF"/>
        <w:spacing w:after="0" w:line="240" w:lineRule="auto"/>
        <w:jc w:val="both"/>
      </w:pPr>
      <w:r>
        <w:t>Den pragmatiske profil er delt op efter:</w:t>
      </w:r>
    </w:p>
    <w:p w14:paraId="00000008" w14:textId="77777777" w:rsidR="005517A1" w:rsidRDefault="005D0C1B">
      <w:pPr>
        <w:numPr>
          <w:ilvl w:val="0"/>
          <w:numId w:val="2"/>
        </w:numPr>
        <w:pBdr>
          <w:top w:val="nil"/>
          <w:left w:val="nil"/>
          <w:bottom w:val="nil"/>
          <w:right w:val="nil"/>
          <w:between w:val="nil"/>
        </w:pBdr>
        <w:shd w:val="clear" w:color="auto" w:fill="FFFFFF"/>
        <w:spacing w:after="0" w:line="240" w:lineRule="auto"/>
        <w:jc w:val="both"/>
      </w:pPr>
      <w:r>
        <w:t>Kommunikative funktioner</w:t>
      </w:r>
    </w:p>
    <w:p w14:paraId="00000009" w14:textId="77777777" w:rsidR="005517A1" w:rsidRDefault="005D0C1B">
      <w:pPr>
        <w:numPr>
          <w:ilvl w:val="0"/>
          <w:numId w:val="2"/>
        </w:numPr>
        <w:pBdr>
          <w:top w:val="nil"/>
          <w:left w:val="nil"/>
          <w:bottom w:val="nil"/>
          <w:right w:val="nil"/>
          <w:between w:val="nil"/>
        </w:pBdr>
        <w:shd w:val="clear" w:color="auto" w:fill="FFFFFF"/>
        <w:spacing w:after="0" w:line="240" w:lineRule="auto"/>
        <w:jc w:val="both"/>
      </w:pPr>
      <w:r>
        <w:t>Respons på kommunikation</w:t>
      </w:r>
    </w:p>
    <w:p w14:paraId="0000000A" w14:textId="77777777" w:rsidR="005517A1" w:rsidRDefault="005D0C1B">
      <w:pPr>
        <w:numPr>
          <w:ilvl w:val="0"/>
          <w:numId w:val="2"/>
        </w:numPr>
        <w:pBdr>
          <w:top w:val="nil"/>
          <w:left w:val="nil"/>
          <w:bottom w:val="nil"/>
          <w:right w:val="nil"/>
          <w:between w:val="nil"/>
        </w:pBdr>
        <w:shd w:val="clear" w:color="auto" w:fill="FFFFFF"/>
        <w:spacing w:after="0" w:line="240" w:lineRule="auto"/>
        <w:jc w:val="both"/>
      </w:pPr>
      <w:r>
        <w:t>Interaktion og samtale</w:t>
      </w:r>
    </w:p>
    <w:p w14:paraId="0000000B" w14:textId="77777777" w:rsidR="005517A1" w:rsidRDefault="005D0C1B">
      <w:pPr>
        <w:numPr>
          <w:ilvl w:val="0"/>
          <w:numId w:val="2"/>
        </w:numPr>
        <w:pBdr>
          <w:top w:val="nil"/>
          <w:left w:val="nil"/>
          <w:bottom w:val="nil"/>
          <w:right w:val="nil"/>
          <w:between w:val="nil"/>
        </w:pBdr>
        <w:shd w:val="clear" w:color="auto" w:fill="FFFFFF"/>
        <w:spacing w:after="330" w:line="240" w:lineRule="auto"/>
        <w:jc w:val="both"/>
      </w:pPr>
      <w:r>
        <w:t>Situationsbestemt variation</w:t>
      </w:r>
    </w:p>
    <w:p w14:paraId="0000000C" w14:textId="26B419C1" w:rsidR="005517A1" w:rsidRDefault="005D0C1B">
      <w:pPr>
        <w:shd w:val="clear" w:color="auto" w:fill="FFFFFF"/>
        <w:spacing w:after="330" w:line="240" w:lineRule="auto"/>
        <w:jc w:val="both"/>
      </w:pPr>
      <w:r>
        <w:t xml:space="preserve">Fokus er på det pragmatiske i form af en optagethed </w:t>
      </w:r>
      <w:r w:rsidR="00D9067D">
        <w:t>af</w:t>
      </w:r>
      <w:r>
        <w:t xml:space="preserve"> at finde praktiske løsningsforslag baseret på, hvad der er realistisk - altså hvordan kommunikation opnås.</w:t>
      </w:r>
    </w:p>
    <w:p w14:paraId="0000000D" w14:textId="77777777" w:rsidR="005517A1" w:rsidRDefault="005D0C1B">
      <w:pPr>
        <w:shd w:val="clear" w:color="auto" w:fill="FFFFFF"/>
        <w:spacing w:after="330" w:line="240" w:lineRule="auto"/>
        <w:jc w:val="both"/>
      </w:pPr>
      <w:r>
        <w:t xml:space="preserve">Resultatet af profilen sammenfattes i beskrivende tekst form, hvorfra fraser kan overføres til et </w:t>
      </w:r>
      <w:r>
        <w:rPr>
          <w:i/>
        </w:rPr>
        <w:t>kommunikationspas</w:t>
      </w:r>
      <w:r>
        <w:t xml:space="preserve">. Har man brug for ekstra info omkring personens kommunikative - og interaktions ressourcer, kan det overvejes, om der eventuelt skal suppleres med et </w:t>
      </w:r>
      <w:r>
        <w:rPr>
          <w:i/>
        </w:rPr>
        <w:t>social networks</w:t>
      </w:r>
      <w:r>
        <w:t xml:space="preserve"> skema</w:t>
      </w:r>
      <w:r>
        <w:rPr>
          <w:vertAlign w:val="superscript"/>
        </w:rPr>
        <w:footnoteReference w:id="1"/>
      </w:r>
    </w:p>
    <w:p w14:paraId="0C9B79EF" w14:textId="2D5335FF" w:rsidR="00D9067D" w:rsidRDefault="00D9067D">
      <w:pPr>
        <w:rPr>
          <w:sz w:val="26"/>
          <w:szCs w:val="26"/>
        </w:rPr>
      </w:pPr>
    </w:p>
    <w:sectPr w:rsidR="00D9067D" w:rsidSect="00666467">
      <w:footerReference w:type="default" r:id="rId8"/>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42EE5" w14:textId="77777777" w:rsidR="00F338A3" w:rsidRDefault="00F338A3">
      <w:pPr>
        <w:spacing w:after="0" w:line="240" w:lineRule="auto"/>
      </w:pPr>
      <w:r>
        <w:separator/>
      </w:r>
    </w:p>
  </w:endnote>
  <w:endnote w:type="continuationSeparator" w:id="0">
    <w:p w14:paraId="4D63D149" w14:textId="77777777" w:rsidR="00F338A3" w:rsidRDefault="00F3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288E2DE5" w:rsidR="005517A1" w:rsidRDefault="005D0C1B">
    <w:pPr>
      <w:tabs>
        <w:tab w:val="center" w:pos="4513"/>
        <w:tab w:val="right" w:pos="9026"/>
      </w:tabs>
      <w:spacing w:after="0" w:line="240" w:lineRule="auto"/>
      <w:jc w:val="right"/>
    </w:pPr>
    <w:r>
      <w:t xml:space="preserve">Side | </w:t>
    </w:r>
    <w:r>
      <w:fldChar w:fldCharType="begin"/>
    </w:r>
    <w:r>
      <w:instrText>PAGE</w:instrText>
    </w:r>
    <w:r>
      <w:fldChar w:fldCharType="separate"/>
    </w:r>
    <w:r w:rsidR="0075575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A590F" w14:textId="77777777" w:rsidR="00F338A3" w:rsidRDefault="00F338A3">
      <w:pPr>
        <w:spacing w:after="0" w:line="240" w:lineRule="auto"/>
      </w:pPr>
      <w:r>
        <w:separator/>
      </w:r>
    </w:p>
  </w:footnote>
  <w:footnote w:type="continuationSeparator" w:id="0">
    <w:p w14:paraId="3315F43A" w14:textId="77777777" w:rsidR="00F338A3" w:rsidRDefault="00F338A3">
      <w:pPr>
        <w:spacing w:after="0" w:line="240" w:lineRule="auto"/>
      </w:pPr>
      <w:r>
        <w:continuationSeparator/>
      </w:r>
    </w:p>
  </w:footnote>
  <w:footnote w:id="1">
    <w:p w14:paraId="00000020" w14:textId="77777777" w:rsidR="005517A1" w:rsidRDefault="005D0C1B">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https://socialstyrelsen.dk/udgivelser/social-networks</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669A"/>
    <w:multiLevelType w:val="multilevel"/>
    <w:tmpl w:val="D792A304"/>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1" w15:restartNumberingAfterBreak="0">
    <w:nsid w:val="1B51221F"/>
    <w:multiLevelType w:val="multilevel"/>
    <w:tmpl w:val="69EE2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A1"/>
    <w:rsid w:val="001C4EEC"/>
    <w:rsid w:val="005517A1"/>
    <w:rsid w:val="005D0C1B"/>
    <w:rsid w:val="00666467"/>
    <w:rsid w:val="00755759"/>
    <w:rsid w:val="00D9067D"/>
    <w:rsid w:val="00F338A3"/>
    <w:rsid w:val="00F771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2788"/>
  <w15:docId w15:val="{FCC15E13-0DA6-4E24-9ACE-B45C15D9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character" w:styleId="Hyperlink">
    <w:name w:val="Hyperlink"/>
    <w:basedOn w:val="Standardskrifttypeiafsnit"/>
    <w:uiPriority w:val="99"/>
    <w:unhideWhenUsed/>
    <w:rsid w:val="005201A4"/>
    <w:rPr>
      <w:color w:val="0563C1" w:themeColor="hyperlink"/>
      <w:u w:val="single"/>
    </w:rPr>
  </w:style>
  <w:style w:type="paragraph" w:styleId="Listeafsnit">
    <w:name w:val="List Paragraph"/>
    <w:basedOn w:val="Normal"/>
    <w:uiPriority w:val="34"/>
    <w:qFormat/>
    <w:rsid w:val="00C1445A"/>
    <w:pPr>
      <w:ind w:left="720"/>
      <w:contextualSpacing/>
    </w:p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D906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067D"/>
  </w:style>
  <w:style w:type="paragraph" w:styleId="Sidefod">
    <w:name w:val="footer"/>
    <w:basedOn w:val="Normal"/>
    <w:link w:val="SidefodTegn"/>
    <w:uiPriority w:val="99"/>
    <w:unhideWhenUsed/>
    <w:rsid w:val="00D906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ocialstyrelsen.dk/udgivelser/social-network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yrT5C1gTVv88lkP577/77R9XQ==">AMUW2mVKCqKSXtd958dpT5Ufvkx6bHz8iaXPUPcXlef3PExZX62AIM9Aif14yBc4larXL04W1OR31vnYNrczAycb91MZq0oM1l/6+ynk44SDb6knQFoUtoxHfcXx3UEI9T7DnxR8LKOO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1315</Characters>
  <Application>Microsoft Office Word</Application>
  <DocSecurity>0</DocSecurity>
  <Lines>23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Pragmatisk profil</dc:title>
  <dc:creator>Mette Marie Maul Glud</dc:creator>
  <cp:lastModifiedBy>Louise Maigaard Juncher</cp:lastModifiedBy>
  <cp:revision>2</cp:revision>
  <dcterms:created xsi:type="dcterms:W3CDTF">2022-07-04T10:56:00Z</dcterms:created>
  <dcterms:modified xsi:type="dcterms:W3CDTF">2022-07-04T10:56:00Z</dcterms:modified>
</cp:coreProperties>
</file>